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9D" w:rsidRDefault="00A0689D" w:rsidP="00A0689D">
      <w:pPr>
        <w:pStyle w:val="1"/>
        <w:jc w:val="center"/>
      </w:pPr>
      <w:r>
        <w:rPr>
          <w:noProof/>
        </w:rPr>
        <w:drawing>
          <wp:inline distT="0" distB="0" distL="0" distR="0">
            <wp:extent cx="846455" cy="1255395"/>
            <wp:effectExtent l="19050" t="0" r="0" b="0"/>
            <wp:docPr id="1" name="Рисунок 1" descr="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89D" w:rsidRPr="00A0689D" w:rsidRDefault="00A0689D" w:rsidP="00A0689D">
      <w:pPr>
        <w:pStyle w:val="1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 w:rsidRPr="00A0689D">
        <w:rPr>
          <w:rFonts w:ascii="Times New Roman" w:hAnsi="Times New Roman" w:cs="Times New Roman"/>
          <w:color w:val="auto"/>
          <w:sz w:val="52"/>
          <w:szCs w:val="52"/>
        </w:rPr>
        <w:t>Распоряжение</w:t>
      </w:r>
    </w:p>
    <w:p w:rsidR="00A0689D" w:rsidRPr="00A0689D" w:rsidRDefault="00A0689D" w:rsidP="00A0689D">
      <w:pPr>
        <w:pStyle w:val="4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A0689D">
        <w:rPr>
          <w:rFonts w:ascii="Times New Roman" w:hAnsi="Times New Roman" w:cs="Times New Roman"/>
          <w:i w:val="0"/>
          <w:color w:val="auto"/>
          <w:sz w:val="32"/>
          <w:szCs w:val="32"/>
        </w:rPr>
        <w:t>Администрации Кинешемского муниципального района</w:t>
      </w:r>
    </w:p>
    <w:p w:rsidR="00A0689D" w:rsidRPr="00A0689D" w:rsidRDefault="00A0689D" w:rsidP="00A0689D">
      <w:pPr>
        <w:rPr>
          <w:b/>
          <w:sz w:val="16"/>
          <w:szCs w:val="16"/>
        </w:rPr>
      </w:pPr>
    </w:p>
    <w:p w:rsidR="00A0689D" w:rsidRDefault="00A0689D" w:rsidP="00A0689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01.09.2017 г. № 656-р</w:t>
      </w:r>
    </w:p>
    <w:p w:rsidR="00A0689D" w:rsidRDefault="00A0689D" w:rsidP="00A0689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Кинешма</w:t>
      </w:r>
    </w:p>
    <w:p w:rsidR="00A0689D" w:rsidRDefault="00A0689D" w:rsidP="00A0689D">
      <w:pPr>
        <w:jc w:val="center"/>
        <w:rPr>
          <w:b/>
          <w:sz w:val="22"/>
          <w:szCs w:val="22"/>
        </w:rPr>
      </w:pPr>
    </w:p>
    <w:p w:rsidR="00A0689D" w:rsidRDefault="00A0689D" w:rsidP="00A0689D">
      <w:pPr>
        <w:jc w:val="center"/>
        <w:rPr>
          <w:b/>
          <w:sz w:val="22"/>
          <w:szCs w:val="22"/>
        </w:rPr>
      </w:pPr>
    </w:p>
    <w:p w:rsidR="00A0689D" w:rsidRDefault="00A0689D" w:rsidP="00A0689D">
      <w:pPr>
        <w:rPr>
          <w:b/>
          <w:sz w:val="28"/>
          <w:szCs w:val="28"/>
        </w:rPr>
      </w:pPr>
    </w:p>
    <w:p w:rsidR="00A0689D" w:rsidRDefault="00A0689D" w:rsidP="00A068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Положения об отделе правового и кадрового обеспечения Администрации Кинешемского муниципального района  и должностных инструкций </w:t>
      </w:r>
    </w:p>
    <w:p w:rsidR="00A0689D" w:rsidRDefault="00A0689D" w:rsidP="00A0689D">
      <w:pPr>
        <w:ind w:firstLine="709"/>
        <w:jc w:val="both"/>
        <w:rPr>
          <w:sz w:val="28"/>
          <w:szCs w:val="28"/>
        </w:rPr>
      </w:pPr>
    </w:p>
    <w:p w:rsidR="00A0689D" w:rsidRDefault="00A0689D" w:rsidP="00A0689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</w:t>
      </w:r>
      <w:r>
        <w:rPr>
          <w:bCs/>
          <w:sz w:val="28"/>
          <w:szCs w:val="28"/>
        </w:rPr>
        <w:t xml:space="preserve"> руководствуясь статьями 9, 12 и 38 Устава Кинешемского муниципального </w:t>
      </w:r>
    </w:p>
    <w:p w:rsidR="00A0689D" w:rsidRDefault="00A0689D" w:rsidP="00A068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</w:t>
      </w:r>
    </w:p>
    <w:p w:rsidR="00A0689D" w:rsidRDefault="00A0689D" w:rsidP="00A0689D">
      <w:pPr>
        <w:jc w:val="both"/>
        <w:rPr>
          <w:bCs/>
          <w:sz w:val="28"/>
          <w:szCs w:val="28"/>
        </w:rPr>
      </w:pPr>
    </w:p>
    <w:p w:rsidR="00A0689D" w:rsidRDefault="00A0689D" w:rsidP="00A06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прилагаемое Положение об отделе правового и кадрового обеспечения Администрации Кинешемского муниципального района. </w:t>
      </w:r>
    </w:p>
    <w:p w:rsidR="00A0689D" w:rsidRDefault="00A0689D" w:rsidP="00A06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прилагаемые должностные инструкции начальника отдела правового и кадрового  обеспечения Администрации Кинешемского муниципального района и главного специалиста-юриста отдела правового и кадрового  обеспечения Администрации Кинешемского муниципального района.</w:t>
      </w:r>
    </w:p>
    <w:p w:rsidR="00A0689D" w:rsidRDefault="00A0689D" w:rsidP="00A06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Ознакомить с должностной  инструкцией начальника отдела правового и кадрового  обеспечения Администрации Кинешемского муниципального района Карпову Е.Г.</w:t>
      </w:r>
    </w:p>
    <w:p w:rsidR="00A0689D" w:rsidRDefault="00A0689D" w:rsidP="00A06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Ознакомить с должностной  инструкцией главного специалиста-юриста отдела правового и кадрового  обеспечения Администрации Кинешемского муниципального района Солнцеву О. Е.</w:t>
      </w:r>
    </w:p>
    <w:p w:rsidR="00A0689D" w:rsidRDefault="00A0689D" w:rsidP="00A06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утратившими силу:</w:t>
      </w:r>
    </w:p>
    <w:p w:rsidR="00A0689D" w:rsidRDefault="00A0689D" w:rsidP="00A06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распоряжение  Администрации Кинешемского муниципального района от 12.09.2012 № 543-р «Об утверждении Положения об отделе правового и кадрового обеспечения Администрации Кинешемского муниципального района,  должностной  инструкции начальника отдела правового и кадрового  обеспечения Администрации Кинешемского муниципального района»;</w:t>
      </w:r>
    </w:p>
    <w:p w:rsidR="00A0689D" w:rsidRDefault="00A0689D" w:rsidP="00A06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распоряжение  Администрации Кинешемского муниципального района от 14.08.2014 № 482-р «О внесении изменений в Положение об отделе правового и кадрового обеспечения Администрации Кинешемского муниципального района,  должностные  инструкции начальника и главного специалиста-юриста отдела».</w:t>
      </w:r>
    </w:p>
    <w:p w:rsidR="00A0689D" w:rsidRDefault="00A0689D" w:rsidP="00A0689D">
      <w:pPr>
        <w:ind w:firstLine="708"/>
        <w:rPr>
          <w:b/>
          <w:sz w:val="28"/>
          <w:szCs w:val="28"/>
        </w:rPr>
      </w:pPr>
    </w:p>
    <w:p w:rsidR="00A0689D" w:rsidRDefault="00A0689D" w:rsidP="00A0689D">
      <w:pPr>
        <w:ind w:firstLine="708"/>
        <w:rPr>
          <w:b/>
          <w:sz w:val="28"/>
          <w:szCs w:val="28"/>
        </w:rPr>
      </w:pPr>
    </w:p>
    <w:p w:rsidR="00A0689D" w:rsidRDefault="00A0689D" w:rsidP="00A068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Глава                               </w:t>
      </w:r>
      <w:r>
        <w:rPr>
          <w:b/>
          <w:sz w:val="28"/>
          <w:szCs w:val="28"/>
        </w:rPr>
        <w:tab/>
        <w:t xml:space="preserve"> </w:t>
      </w:r>
    </w:p>
    <w:p w:rsidR="00A0689D" w:rsidRDefault="00A0689D" w:rsidP="00A068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Кинешемского муниципального района                             С.В. Герасимов</w:t>
      </w:r>
    </w:p>
    <w:p w:rsidR="00A0689D" w:rsidRDefault="00A0689D" w:rsidP="00A0689D">
      <w:pPr>
        <w:rPr>
          <w:b/>
          <w:sz w:val="28"/>
          <w:szCs w:val="28"/>
        </w:rPr>
      </w:pPr>
    </w:p>
    <w:p w:rsidR="00A0689D" w:rsidRDefault="00A0689D" w:rsidP="00A0689D">
      <w:pPr>
        <w:rPr>
          <w:b/>
          <w:sz w:val="28"/>
          <w:szCs w:val="28"/>
        </w:rPr>
      </w:pPr>
    </w:p>
    <w:p w:rsidR="001E32EA" w:rsidRPr="00A30759" w:rsidRDefault="00173A75" w:rsidP="00A24B37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A30759">
        <w:rPr>
          <w:rFonts w:ascii="Times New Roman" w:hAnsi="Times New Roman"/>
          <w:sz w:val="24"/>
          <w:szCs w:val="24"/>
        </w:rPr>
        <w:t>Утверждено</w:t>
      </w:r>
    </w:p>
    <w:p w:rsidR="00525104" w:rsidRPr="00A30759" w:rsidRDefault="00A41011" w:rsidP="00A24B37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A307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525104" w:rsidRPr="00A30759">
        <w:rPr>
          <w:rFonts w:ascii="Times New Roman" w:hAnsi="Times New Roman"/>
          <w:sz w:val="24"/>
          <w:szCs w:val="24"/>
        </w:rPr>
        <w:t xml:space="preserve">           </w:t>
      </w:r>
      <w:r w:rsidR="00A24B37" w:rsidRPr="00A30759">
        <w:rPr>
          <w:rFonts w:ascii="Times New Roman" w:hAnsi="Times New Roman"/>
          <w:sz w:val="24"/>
          <w:szCs w:val="24"/>
        </w:rPr>
        <w:t xml:space="preserve">         </w:t>
      </w:r>
      <w:r w:rsidR="00173A75" w:rsidRPr="00A30759">
        <w:rPr>
          <w:rFonts w:ascii="Times New Roman" w:hAnsi="Times New Roman"/>
          <w:sz w:val="24"/>
          <w:szCs w:val="24"/>
        </w:rPr>
        <w:t>распоряжением</w:t>
      </w:r>
      <w:r w:rsidR="001E32EA" w:rsidRPr="00A30759">
        <w:rPr>
          <w:rFonts w:ascii="Times New Roman" w:hAnsi="Times New Roman"/>
          <w:sz w:val="24"/>
          <w:szCs w:val="24"/>
        </w:rPr>
        <w:t xml:space="preserve"> </w:t>
      </w:r>
      <w:r w:rsidR="00173A75" w:rsidRPr="00A30759">
        <w:rPr>
          <w:rFonts w:ascii="Times New Roman" w:hAnsi="Times New Roman"/>
          <w:sz w:val="24"/>
          <w:szCs w:val="24"/>
        </w:rPr>
        <w:t>Администрации</w:t>
      </w:r>
    </w:p>
    <w:p w:rsidR="001E32EA" w:rsidRPr="00A30759" w:rsidRDefault="00525104" w:rsidP="00A24B37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A307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A24B37" w:rsidRPr="00A30759">
        <w:rPr>
          <w:rFonts w:ascii="Times New Roman" w:hAnsi="Times New Roman"/>
          <w:sz w:val="24"/>
          <w:szCs w:val="24"/>
        </w:rPr>
        <w:t xml:space="preserve">         </w:t>
      </w:r>
      <w:r w:rsidRPr="00A30759">
        <w:rPr>
          <w:rFonts w:ascii="Times New Roman" w:hAnsi="Times New Roman"/>
          <w:sz w:val="24"/>
          <w:szCs w:val="24"/>
        </w:rPr>
        <w:t xml:space="preserve"> Кинешемского мун</w:t>
      </w:r>
      <w:r w:rsidR="00C36764" w:rsidRPr="00A30759">
        <w:rPr>
          <w:rFonts w:ascii="Times New Roman" w:hAnsi="Times New Roman"/>
          <w:sz w:val="24"/>
          <w:szCs w:val="24"/>
        </w:rPr>
        <w:t xml:space="preserve">иципального </w:t>
      </w:r>
      <w:r w:rsidR="001E32EA" w:rsidRPr="00A30759">
        <w:rPr>
          <w:rFonts w:ascii="Times New Roman" w:hAnsi="Times New Roman"/>
          <w:sz w:val="24"/>
          <w:szCs w:val="24"/>
        </w:rPr>
        <w:t>района</w:t>
      </w:r>
    </w:p>
    <w:p w:rsidR="001E32EA" w:rsidRPr="00A30759" w:rsidRDefault="00355556" w:rsidP="00A24B37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41011" w:rsidRPr="00A307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BE3F6F">
        <w:rPr>
          <w:rFonts w:ascii="Times New Roman" w:hAnsi="Times New Roman"/>
          <w:sz w:val="24"/>
          <w:szCs w:val="24"/>
        </w:rPr>
        <w:t>01</w:t>
      </w:r>
      <w:r w:rsidR="00024585">
        <w:rPr>
          <w:rFonts w:ascii="Times New Roman" w:hAnsi="Times New Roman"/>
          <w:sz w:val="24"/>
          <w:szCs w:val="24"/>
        </w:rPr>
        <w:t>.09.</w:t>
      </w:r>
      <w:r w:rsidR="00A41011" w:rsidRPr="00A30759">
        <w:rPr>
          <w:rFonts w:ascii="Times New Roman" w:hAnsi="Times New Roman"/>
          <w:sz w:val="24"/>
          <w:szCs w:val="24"/>
        </w:rPr>
        <w:t>201</w:t>
      </w:r>
      <w:r w:rsidR="001656C0">
        <w:rPr>
          <w:rFonts w:ascii="Times New Roman" w:hAnsi="Times New Roman"/>
          <w:sz w:val="24"/>
          <w:szCs w:val="24"/>
        </w:rPr>
        <w:t>7</w:t>
      </w:r>
      <w:r w:rsidRPr="00A3075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24585">
        <w:rPr>
          <w:rFonts w:ascii="Times New Roman" w:hAnsi="Times New Roman"/>
          <w:sz w:val="24"/>
          <w:szCs w:val="24"/>
        </w:rPr>
        <w:t xml:space="preserve"> 6</w:t>
      </w:r>
      <w:r w:rsidR="00BE3F6F">
        <w:rPr>
          <w:rFonts w:ascii="Times New Roman" w:hAnsi="Times New Roman"/>
          <w:sz w:val="24"/>
          <w:szCs w:val="24"/>
        </w:rPr>
        <w:t>56</w:t>
      </w:r>
      <w:r w:rsidR="00024585">
        <w:rPr>
          <w:rFonts w:ascii="Times New Roman" w:hAnsi="Times New Roman"/>
          <w:sz w:val="24"/>
          <w:szCs w:val="24"/>
        </w:rPr>
        <w:t>-р</w:t>
      </w:r>
    </w:p>
    <w:p w:rsidR="001E32EA" w:rsidRPr="00C36764" w:rsidRDefault="001E32EA" w:rsidP="00A24B37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A30759" w:rsidRDefault="003509F1" w:rsidP="003509F1">
      <w:pPr>
        <w:pStyle w:val="ConsNormal"/>
        <w:widowControl/>
        <w:tabs>
          <w:tab w:val="center" w:pos="4818"/>
          <w:tab w:val="left" w:pos="7179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30759" w:rsidRPr="00C36764">
        <w:rPr>
          <w:rFonts w:ascii="Times New Roman" w:hAnsi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/>
          <w:b/>
          <w:sz w:val="28"/>
          <w:szCs w:val="28"/>
        </w:rPr>
        <w:tab/>
      </w:r>
    </w:p>
    <w:p w:rsidR="001E32EA" w:rsidRDefault="00581A8C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отделе</w:t>
      </w:r>
      <w:r w:rsidR="001E32EA" w:rsidRPr="00C367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правового и кадрового обеспечения </w:t>
      </w:r>
    </w:p>
    <w:p w:rsidR="001E32EA" w:rsidRPr="00C36764" w:rsidRDefault="00581A8C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E32EA" w:rsidRPr="00C36764">
        <w:rPr>
          <w:rFonts w:ascii="Times New Roman" w:hAnsi="Times New Roman"/>
          <w:b/>
          <w:sz w:val="28"/>
          <w:szCs w:val="28"/>
        </w:rPr>
        <w:t>дминистрации Кинешемского</w:t>
      </w:r>
      <w:r w:rsidR="00C36764" w:rsidRPr="00C36764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A41011">
        <w:rPr>
          <w:rFonts w:ascii="Times New Roman" w:hAnsi="Times New Roman"/>
          <w:b/>
          <w:sz w:val="28"/>
          <w:szCs w:val="28"/>
        </w:rPr>
        <w:t>района</w:t>
      </w:r>
    </w:p>
    <w:p w:rsidR="001E32EA" w:rsidRPr="00C36764" w:rsidRDefault="001E32EA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E32EA" w:rsidRPr="00A30759" w:rsidRDefault="00672E65" w:rsidP="00A30759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30759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 законом от 06.10.2003 года № 131-</w:t>
      </w:r>
      <w:r w:rsidR="008216F7" w:rsidRPr="00A30759">
        <w:rPr>
          <w:rFonts w:ascii="Times New Roman" w:hAnsi="Times New Roman"/>
          <w:sz w:val="28"/>
          <w:szCs w:val="28"/>
        </w:rPr>
        <w:t>ФЗ</w:t>
      </w:r>
      <w:r w:rsidRPr="00A30759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Кинешемского муниципального района. </w:t>
      </w:r>
    </w:p>
    <w:p w:rsidR="00194F47" w:rsidRPr="00A30759" w:rsidRDefault="00194F47" w:rsidP="00A3075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1E32EA" w:rsidRPr="00A30759" w:rsidRDefault="00AF3504" w:rsidP="00A30759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075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E32EA" w:rsidRPr="00A30759" w:rsidRDefault="001E32EA" w:rsidP="00A30759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1E32EA" w:rsidRPr="00A30759" w:rsidRDefault="00A30759" w:rsidP="00A30759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81A8C" w:rsidRPr="00A30759">
        <w:rPr>
          <w:rFonts w:ascii="Times New Roman" w:hAnsi="Times New Roman"/>
          <w:sz w:val="28"/>
          <w:szCs w:val="28"/>
        </w:rPr>
        <w:t>О</w:t>
      </w:r>
      <w:r w:rsidR="001E32EA" w:rsidRPr="00A30759">
        <w:rPr>
          <w:rFonts w:ascii="Times New Roman" w:hAnsi="Times New Roman"/>
          <w:sz w:val="28"/>
          <w:szCs w:val="28"/>
        </w:rPr>
        <w:t xml:space="preserve">тдел </w:t>
      </w:r>
      <w:r w:rsidR="00581A8C" w:rsidRPr="00A30759">
        <w:rPr>
          <w:rFonts w:ascii="Times New Roman" w:hAnsi="Times New Roman"/>
          <w:sz w:val="28"/>
          <w:szCs w:val="28"/>
        </w:rPr>
        <w:t xml:space="preserve">правового и кадрового обеспечения </w:t>
      </w:r>
      <w:r w:rsidR="00C36764" w:rsidRPr="00A30759">
        <w:rPr>
          <w:rFonts w:ascii="Times New Roman" w:hAnsi="Times New Roman"/>
          <w:sz w:val="28"/>
          <w:szCs w:val="28"/>
        </w:rPr>
        <w:t>А</w:t>
      </w:r>
      <w:r w:rsidR="001E32EA" w:rsidRPr="00A30759">
        <w:rPr>
          <w:rFonts w:ascii="Times New Roman" w:hAnsi="Times New Roman"/>
          <w:sz w:val="28"/>
          <w:szCs w:val="28"/>
        </w:rPr>
        <w:t xml:space="preserve">дминистрации Кинешемского </w:t>
      </w:r>
      <w:r w:rsidR="00BC04A9" w:rsidRPr="00A30759">
        <w:rPr>
          <w:rFonts w:ascii="Times New Roman" w:hAnsi="Times New Roman"/>
          <w:sz w:val="28"/>
          <w:szCs w:val="28"/>
        </w:rPr>
        <w:t>м</w:t>
      </w:r>
      <w:r w:rsidR="00C36764" w:rsidRPr="00A30759">
        <w:rPr>
          <w:rFonts w:ascii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581A8C" w:rsidRPr="00A30759">
        <w:rPr>
          <w:rFonts w:ascii="Times New Roman" w:hAnsi="Times New Roman"/>
          <w:sz w:val="28"/>
          <w:szCs w:val="28"/>
        </w:rPr>
        <w:t>(далее по тексту</w:t>
      </w:r>
      <w:r w:rsidR="00581A8C" w:rsidRPr="00A30759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</w:t>
      </w:r>
      <w:r w:rsidR="00581A8C" w:rsidRPr="00A30759">
        <w:rPr>
          <w:rFonts w:ascii="Times New Roman" w:hAnsi="Times New Roman"/>
          <w:sz w:val="28"/>
          <w:szCs w:val="28"/>
        </w:rPr>
        <w:t>тдел)</w:t>
      </w:r>
      <w:r w:rsidR="00581A8C" w:rsidRPr="00A30759">
        <w:rPr>
          <w:rFonts w:ascii="Times New Roman" w:hAnsi="Times New Roman"/>
          <w:b/>
          <w:sz w:val="28"/>
          <w:szCs w:val="28"/>
        </w:rPr>
        <w:t xml:space="preserve"> </w:t>
      </w:r>
      <w:r w:rsidR="00581A8C" w:rsidRPr="00A30759">
        <w:rPr>
          <w:rFonts w:ascii="Times New Roman" w:hAnsi="Times New Roman"/>
          <w:sz w:val="28"/>
          <w:szCs w:val="28"/>
        </w:rPr>
        <w:t xml:space="preserve">является </w:t>
      </w:r>
      <w:r w:rsidR="00A41011" w:rsidRPr="00A30759">
        <w:rPr>
          <w:rFonts w:ascii="Times New Roman" w:hAnsi="Times New Roman"/>
          <w:sz w:val="28"/>
          <w:szCs w:val="28"/>
        </w:rPr>
        <w:t>структурным подразделением</w:t>
      </w:r>
      <w:r w:rsidR="00581A8C" w:rsidRPr="00A30759">
        <w:rPr>
          <w:rFonts w:ascii="Times New Roman" w:hAnsi="Times New Roman"/>
          <w:sz w:val="28"/>
          <w:szCs w:val="28"/>
        </w:rPr>
        <w:t xml:space="preserve"> Администрации </w:t>
      </w:r>
      <w:r w:rsidR="005219DF" w:rsidRPr="00A30759">
        <w:rPr>
          <w:rFonts w:ascii="Times New Roman" w:hAnsi="Times New Roman"/>
          <w:sz w:val="28"/>
          <w:szCs w:val="28"/>
        </w:rPr>
        <w:t xml:space="preserve">Кинешемского </w:t>
      </w:r>
      <w:r w:rsidR="00CC7578" w:rsidRPr="00A30759">
        <w:rPr>
          <w:rFonts w:ascii="Times New Roman" w:hAnsi="Times New Roman"/>
          <w:sz w:val="28"/>
          <w:szCs w:val="28"/>
        </w:rPr>
        <w:t xml:space="preserve">муниципального </w:t>
      </w:r>
      <w:r w:rsidR="00581A8C" w:rsidRPr="00A30759">
        <w:rPr>
          <w:rFonts w:ascii="Times New Roman" w:hAnsi="Times New Roman"/>
          <w:sz w:val="28"/>
          <w:szCs w:val="28"/>
        </w:rPr>
        <w:t xml:space="preserve">района </w:t>
      </w:r>
      <w:r w:rsidR="00CC7578" w:rsidRPr="00A30759">
        <w:rPr>
          <w:rFonts w:ascii="Times New Roman" w:hAnsi="Times New Roman"/>
          <w:sz w:val="28"/>
          <w:szCs w:val="28"/>
        </w:rPr>
        <w:t>(далее по тексту</w:t>
      </w:r>
      <w:r w:rsidR="00CC7578" w:rsidRPr="00A30759">
        <w:rPr>
          <w:rFonts w:ascii="Times New Roman" w:hAnsi="Times New Roman"/>
          <w:b/>
          <w:sz w:val="28"/>
          <w:szCs w:val="28"/>
        </w:rPr>
        <w:t xml:space="preserve"> – </w:t>
      </w:r>
      <w:r w:rsidR="00CC7578" w:rsidRPr="00A30759">
        <w:rPr>
          <w:rFonts w:ascii="Times New Roman" w:hAnsi="Times New Roman"/>
          <w:sz w:val="28"/>
          <w:szCs w:val="28"/>
        </w:rPr>
        <w:t>Администрация)</w:t>
      </w:r>
      <w:r w:rsidR="00A41011" w:rsidRPr="00A30759">
        <w:rPr>
          <w:rFonts w:ascii="Times New Roman" w:hAnsi="Times New Roman"/>
          <w:sz w:val="28"/>
          <w:szCs w:val="28"/>
        </w:rPr>
        <w:t>, создан</w:t>
      </w:r>
      <w:r w:rsidR="00CC7578" w:rsidRPr="00A30759">
        <w:rPr>
          <w:rFonts w:ascii="Times New Roman" w:hAnsi="Times New Roman"/>
          <w:sz w:val="28"/>
          <w:szCs w:val="28"/>
        </w:rPr>
        <w:t xml:space="preserve"> </w:t>
      </w:r>
      <w:r w:rsidR="00581A8C" w:rsidRPr="00A30759">
        <w:rPr>
          <w:rFonts w:ascii="Times New Roman" w:hAnsi="Times New Roman"/>
          <w:sz w:val="28"/>
          <w:szCs w:val="28"/>
        </w:rPr>
        <w:t xml:space="preserve">с целью правового обеспечения </w:t>
      </w:r>
      <w:r w:rsidR="001E32EA" w:rsidRPr="00A30759">
        <w:rPr>
          <w:rFonts w:ascii="Times New Roman" w:hAnsi="Times New Roman"/>
          <w:sz w:val="28"/>
          <w:szCs w:val="28"/>
        </w:rPr>
        <w:t>деятельности</w:t>
      </w:r>
      <w:r w:rsidR="00581A8C" w:rsidRPr="00A30759">
        <w:rPr>
          <w:rFonts w:ascii="Times New Roman" w:hAnsi="Times New Roman"/>
          <w:sz w:val="28"/>
          <w:szCs w:val="28"/>
        </w:rPr>
        <w:t xml:space="preserve"> органов местного самоуправления Кинешемского муниципального района.</w:t>
      </w:r>
    </w:p>
    <w:p w:rsidR="005219DF" w:rsidRDefault="00A30759" w:rsidP="00A30759">
      <w:pPr>
        <w:ind w:firstLine="567"/>
        <w:jc w:val="both"/>
        <w:rPr>
          <w:sz w:val="28"/>
          <w:szCs w:val="28"/>
        </w:rPr>
      </w:pPr>
      <w:r w:rsidRPr="00A30759">
        <w:rPr>
          <w:sz w:val="28"/>
          <w:szCs w:val="28"/>
        </w:rPr>
        <w:t xml:space="preserve">2. </w:t>
      </w:r>
      <w:r w:rsidR="00581A8C" w:rsidRPr="00A30759">
        <w:rPr>
          <w:sz w:val="28"/>
          <w:szCs w:val="28"/>
        </w:rPr>
        <w:t>О</w:t>
      </w:r>
      <w:r w:rsidR="001E32EA" w:rsidRPr="00A30759">
        <w:rPr>
          <w:sz w:val="28"/>
          <w:szCs w:val="28"/>
        </w:rPr>
        <w:t xml:space="preserve">тдел в своей деятельности руководствуется </w:t>
      </w:r>
      <w:r w:rsidRPr="00A30759">
        <w:rPr>
          <w:sz w:val="28"/>
          <w:szCs w:val="28"/>
        </w:rPr>
        <w:t xml:space="preserve">Конституцией РФ, федеральными конституционными законами,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Федерации, законами Ивановской области, нормативными правовыми актами Губернатора Ивановской области и Правительства Ивановской области, Уставом Кинешемского муниципального района, </w:t>
      </w:r>
      <w:r>
        <w:rPr>
          <w:sz w:val="28"/>
          <w:szCs w:val="28"/>
        </w:rPr>
        <w:t xml:space="preserve">муниципальными правовыми актами </w:t>
      </w:r>
      <w:r w:rsidRPr="00A30759">
        <w:rPr>
          <w:sz w:val="28"/>
          <w:szCs w:val="28"/>
        </w:rPr>
        <w:t xml:space="preserve">Кинешемского муниципального района, </w:t>
      </w:r>
      <w:r w:rsidR="001E32EA" w:rsidRPr="00A30759">
        <w:rPr>
          <w:sz w:val="28"/>
          <w:szCs w:val="28"/>
        </w:rPr>
        <w:t>настоящим Положением.</w:t>
      </w:r>
    </w:p>
    <w:p w:rsidR="00A30759" w:rsidRDefault="00A30759" w:rsidP="00A30759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E32EA" w:rsidRPr="00A30759"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="001E32EA" w:rsidRPr="00A30759">
        <w:rPr>
          <w:rFonts w:ascii="Times New Roman" w:hAnsi="Times New Roman"/>
          <w:sz w:val="28"/>
          <w:szCs w:val="28"/>
        </w:rPr>
        <w:t xml:space="preserve">подчиняется </w:t>
      </w:r>
      <w:r w:rsidR="001656C0">
        <w:rPr>
          <w:rFonts w:ascii="Times New Roman" w:hAnsi="Times New Roman"/>
          <w:sz w:val="28"/>
          <w:szCs w:val="28"/>
        </w:rPr>
        <w:t xml:space="preserve">первому заместителю </w:t>
      </w:r>
      <w:r w:rsidR="00C36764" w:rsidRPr="00A30759">
        <w:rPr>
          <w:rFonts w:ascii="Times New Roman" w:hAnsi="Times New Roman"/>
          <w:sz w:val="28"/>
          <w:szCs w:val="28"/>
        </w:rPr>
        <w:t>Г</w:t>
      </w:r>
      <w:r w:rsidR="005219DF" w:rsidRPr="00A30759">
        <w:rPr>
          <w:rFonts w:ascii="Times New Roman" w:hAnsi="Times New Roman"/>
          <w:sz w:val="28"/>
          <w:szCs w:val="28"/>
        </w:rPr>
        <w:t>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EA" w:rsidRPr="00A30759">
        <w:rPr>
          <w:rFonts w:ascii="Times New Roman" w:hAnsi="Times New Roman"/>
          <w:sz w:val="28"/>
          <w:szCs w:val="28"/>
        </w:rPr>
        <w:t xml:space="preserve">Кинешемского </w:t>
      </w:r>
      <w:r w:rsidR="00C36764" w:rsidRPr="00A30759">
        <w:rPr>
          <w:rFonts w:ascii="Times New Roman" w:hAnsi="Times New Roman"/>
          <w:sz w:val="28"/>
          <w:szCs w:val="28"/>
        </w:rPr>
        <w:t xml:space="preserve">муниципального </w:t>
      </w:r>
      <w:r w:rsidR="001E32EA" w:rsidRPr="00A30759">
        <w:rPr>
          <w:rFonts w:ascii="Times New Roman" w:hAnsi="Times New Roman"/>
          <w:sz w:val="28"/>
          <w:szCs w:val="28"/>
        </w:rPr>
        <w:t>района</w:t>
      </w:r>
      <w:r w:rsidR="005219DF" w:rsidRPr="00A30759">
        <w:rPr>
          <w:rFonts w:ascii="Times New Roman" w:hAnsi="Times New Roman"/>
          <w:sz w:val="28"/>
          <w:szCs w:val="28"/>
        </w:rPr>
        <w:t xml:space="preserve"> по экономическому развитию</w:t>
      </w:r>
      <w:r w:rsidR="00AF3504" w:rsidRPr="00A30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контролируется им.</w:t>
      </w:r>
      <w:r w:rsidR="001E32EA" w:rsidRPr="00A30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Должности </w:t>
      </w:r>
      <w:r w:rsidR="003D0DA2">
        <w:rPr>
          <w:rFonts w:ascii="Times New Roman" w:hAnsi="Times New Roman"/>
          <w:sz w:val="28"/>
          <w:szCs w:val="28"/>
        </w:rPr>
        <w:t>специалистов</w:t>
      </w:r>
      <w:r w:rsidR="00DD1E07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тдела входя</w:t>
      </w:r>
      <w:r w:rsidR="001E32EA" w:rsidRPr="00A30759">
        <w:rPr>
          <w:rFonts w:ascii="Times New Roman" w:hAnsi="Times New Roman"/>
          <w:sz w:val="28"/>
          <w:szCs w:val="28"/>
        </w:rPr>
        <w:t xml:space="preserve">т в штатное расписание </w:t>
      </w:r>
      <w:r w:rsidR="00C36764" w:rsidRPr="00A30759">
        <w:rPr>
          <w:rFonts w:ascii="Times New Roman" w:hAnsi="Times New Roman"/>
          <w:sz w:val="28"/>
          <w:szCs w:val="28"/>
        </w:rPr>
        <w:t>А</w:t>
      </w:r>
      <w:r w:rsidR="001E32EA" w:rsidRPr="00A30759">
        <w:rPr>
          <w:rFonts w:ascii="Times New Roman" w:hAnsi="Times New Roman"/>
          <w:sz w:val="28"/>
          <w:szCs w:val="28"/>
        </w:rPr>
        <w:t>дминистрации</w:t>
      </w:r>
      <w:r w:rsidR="00BD2B40" w:rsidRPr="00A307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32EA" w:rsidRPr="00A30759" w:rsidRDefault="00791F7E" w:rsidP="00A30759">
      <w:pPr>
        <w:pStyle w:val="ConsNonformat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DD1E07">
        <w:rPr>
          <w:rFonts w:ascii="Times New Roman" w:hAnsi="Times New Roman"/>
          <w:sz w:val="28"/>
          <w:szCs w:val="28"/>
        </w:rPr>
        <w:t xml:space="preserve">Прием и увольнение </w:t>
      </w:r>
      <w:r w:rsidR="003D0DA2">
        <w:rPr>
          <w:rFonts w:ascii="Times New Roman" w:hAnsi="Times New Roman"/>
          <w:sz w:val="28"/>
          <w:szCs w:val="28"/>
        </w:rPr>
        <w:t>специалистов</w:t>
      </w:r>
      <w:r w:rsidR="00DD1E07">
        <w:rPr>
          <w:rFonts w:ascii="Times New Roman" w:hAnsi="Times New Roman"/>
          <w:sz w:val="28"/>
          <w:szCs w:val="28"/>
        </w:rPr>
        <w:t xml:space="preserve"> О</w:t>
      </w:r>
      <w:r w:rsidR="001E32EA" w:rsidRPr="00A30759">
        <w:rPr>
          <w:rFonts w:ascii="Times New Roman" w:hAnsi="Times New Roman"/>
          <w:sz w:val="28"/>
          <w:szCs w:val="28"/>
        </w:rPr>
        <w:t xml:space="preserve">тдела осуществляет </w:t>
      </w:r>
      <w:r w:rsidR="00C36764" w:rsidRPr="00A30759">
        <w:rPr>
          <w:rFonts w:ascii="Times New Roman" w:hAnsi="Times New Roman"/>
          <w:sz w:val="28"/>
          <w:szCs w:val="28"/>
        </w:rPr>
        <w:t>Г</w:t>
      </w:r>
      <w:r w:rsidR="001E32EA" w:rsidRPr="00A30759">
        <w:rPr>
          <w:rFonts w:ascii="Times New Roman" w:hAnsi="Times New Roman"/>
          <w:sz w:val="28"/>
          <w:szCs w:val="28"/>
        </w:rPr>
        <w:t xml:space="preserve">лава </w:t>
      </w:r>
      <w:r w:rsidR="005219DF" w:rsidRPr="00A30759">
        <w:rPr>
          <w:rFonts w:ascii="Times New Roman" w:hAnsi="Times New Roman"/>
          <w:sz w:val="28"/>
          <w:szCs w:val="28"/>
        </w:rPr>
        <w:t xml:space="preserve"> </w:t>
      </w:r>
      <w:r w:rsidR="001E32EA" w:rsidRPr="00A30759">
        <w:rPr>
          <w:rFonts w:ascii="Times New Roman" w:hAnsi="Times New Roman"/>
          <w:sz w:val="28"/>
          <w:szCs w:val="28"/>
        </w:rPr>
        <w:t xml:space="preserve">Кинешемского </w:t>
      </w:r>
      <w:r w:rsidR="00C36764" w:rsidRPr="00A30759">
        <w:rPr>
          <w:rFonts w:ascii="Times New Roman" w:hAnsi="Times New Roman"/>
          <w:sz w:val="28"/>
          <w:szCs w:val="28"/>
        </w:rPr>
        <w:t xml:space="preserve">муниципального </w:t>
      </w:r>
      <w:r w:rsidR="001E32EA" w:rsidRPr="00A30759">
        <w:rPr>
          <w:rFonts w:ascii="Times New Roman" w:hAnsi="Times New Roman"/>
          <w:sz w:val="28"/>
          <w:szCs w:val="28"/>
        </w:rPr>
        <w:t>района</w:t>
      </w:r>
      <w:r w:rsidR="00690B9E" w:rsidRPr="00A30759">
        <w:rPr>
          <w:rFonts w:ascii="Times New Roman" w:hAnsi="Times New Roman"/>
          <w:sz w:val="28"/>
          <w:szCs w:val="28"/>
        </w:rPr>
        <w:t xml:space="preserve"> </w:t>
      </w:r>
      <w:r w:rsidR="00A30759">
        <w:rPr>
          <w:rFonts w:ascii="Times New Roman" w:hAnsi="Times New Roman"/>
          <w:sz w:val="28"/>
          <w:szCs w:val="28"/>
        </w:rPr>
        <w:t xml:space="preserve">по представлению </w:t>
      </w:r>
      <w:r w:rsidR="001656C0">
        <w:rPr>
          <w:rFonts w:ascii="Times New Roman" w:hAnsi="Times New Roman"/>
          <w:sz w:val="28"/>
          <w:szCs w:val="28"/>
        </w:rPr>
        <w:t xml:space="preserve">первого </w:t>
      </w:r>
      <w:r w:rsidR="00A30759" w:rsidRPr="00A3075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аместителя</w:t>
      </w:r>
      <w:r w:rsidR="00A30759" w:rsidRPr="00A30759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A30759">
        <w:rPr>
          <w:rFonts w:ascii="Times New Roman" w:hAnsi="Times New Roman"/>
          <w:sz w:val="28"/>
          <w:szCs w:val="28"/>
        </w:rPr>
        <w:t xml:space="preserve"> </w:t>
      </w:r>
      <w:r w:rsidR="00A30759" w:rsidRPr="00A30759">
        <w:rPr>
          <w:rFonts w:ascii="Times New Roman" w:hAnsi="Times New Roman"/>
          <w:sz w:val="28"/>
          <w:szCs w:val="28"/>
        </w:rPr>
        <w:t>Кинешемского муниципального района по экономическому развитию</w:t>
      </w:r>
      <w:r w:rsidR="00690B9E" w:rsidRPr="00A30759">
        <w:rPr>
          <w:rFonts w:ascii="Times New Roman" w:hAnsi="Times New Roman"/>
          <w:sz w:val="28"/>
          <w:szCs w:val="28"/>
        </w:rPr>
        <w:t>.</w:t>
      </w:r>
    </w:p>
    <w:p w:rsidR="00BD2B40" w:rsidRPr="00A30759" w:rsidRDefault="00BD2B40" w:rsidP="00A30759">
      <w:pPr>
        <w:pStyle w:val="ConsNormal"/>
        <w:widowControl/>
        <w:ind w:left="36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32EA" w:rsidRPr="00A30759" w:rsidRDefault="001E32EA" w:rsidP="00791F7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0759">
        <w:rPr>
          <w:rFonts w:ascii="Times New Roman" w:hAnsi="Times New Roman"/>
          <w:b/>
          <w:sz w:val="28"/>
          <w:szCs w:val="28"/>
        </w:rPr>
        <w:t xml:space="preserve">Основные задачи </w:t>
      </w:r>
      <w:r w:rsidR="003D0DA2">
        <w:rPr>
          <w:rFonts w:ascii="Times New Roman" w:hAnsi="Times New Roman"/>
          <w:b/>
          <w:sz w:val="28"/>
          <w:szCs w:val="28"/>
        </w:rPr>
        <w:t>О</w:t>
      </w:r>
      <w:r w:rsidRPr="00A30759">
        <w:rPr>
          <w:rFonts w:ascii="Times New Roman" w:hAnsi="Times New Roman"/>
          <w:b/>
          <w:sz w:val="28"/>
          <w:szCs w:val="28"/>
        </w:rPr>
        <w:t>тдела</w:t>
      </w:r>
    </w:p>
    <w:p w:rsidR="001E32EA" w:rsidRPr="00A30759" w:rsidRDefault="001E32EA" w:rsidP="00A30759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7E59D7" w:rsidRPr="00A30759" w:rsidRDefault="00791F7E" w:rsidP="00791F7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E32EA" w:rsidRPr="00A30759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 задачей</w:t>
      </w:r>
      <w:r w:rsidR="00DD1E07">
        <w:rPr>
          <w:rFonts w:ascii="Times New Roman" w:hAnsi="Times New Roman"/>
          <w:sz w:val="28"/>
          <w:szCs w:val="28"/>
        </w:rPr>
        <w:t xml:space="preserve"> О</w:t>
      </w:r>
      <w:r w:rsidR="001E32EA" w:rsidRPr="00A30759">
        <w:rPr>
          <w:rFonts w:ascii="Times New Roman" w:hAnsi="Times New Roman"/>
          <w:sz w:val="28"/>
          <w:szCs w:val="28"/>
        </w:rPr>
        <w:t xml:space="preserve">тдела является правовое обеспечение </w:t>
      </w:r>
      <w:r w:rsidR="007E59D7" w:rsidRPr="00A30759">
        <w:rPr>
          <w:rFonts w:ascii="Times New Roman" w:hAnsi="Times New Roman"/>
          <w:sz w:val="28"/>
          <w:szCs w:val="28"/>
        </w:rPr>
        <w:t xml:space="preserve">защиты прав и законных интересов муниципального образования </w:t>
      </w:r>
      <w:r>
        <w:rPr>
          <w:rFonts w:ascii="Times New Roman" w:hAnsi="Times New Roman"/>
          <w:sz w:val="28"/>
          <w:szCs w:val="28"/>
        </w:rPr>
        <w:t>– «</w:t>
      </w:r>
      <w:r w:rsidR="007E59D7" w:rsidRPr="00A30759">
        <w:rPr>
          <w:rFonts w:ascii="Times New Roman" w:hAnsi="Times New Roman"/>
          <w:sz w:val="28"/>
          <w:szCs w:val="28"/>
        </w:rPr>
        <w:t>Кинешемский муниципальный район</w:t>
      </w:r>
      <w:r>
        <w:rPr>
          <w:rFonts w:ascii="Times New Roman" w:hAnsi="Times New Roman"/>
          <w:sz w:val="28"/>
          <w:szCs w:val="28"/>
        </w:rPr>
        <w:t xml:space="preserve"> Ивановской области»</w:t>
      </w:r>
      <w:r w:rsidR="007E59D7" w:rsidRPr="00A30759">
        <w:rPr>
          <w:rFonts w:ascii="Times New Roman" w:hAnsi="Times New Roman"/>
          <w:sz w:val="28"/>
          <w:szCs w:val="28"/>
        </w:rPr>
        <w:t>, органов местного самоуправления Кине</w:t>
      </w:r>
      <w:r>
        <w:rPr>
          <w:rFonts w:ascii="Times New Roman" w:hAnsi="Times New Roman"/>
          <w:sz w:val="28"/>
          <w:szCs w:val="28"/>
        </w:rPr>
        <w:t>шемского муниципального района, в том числе:</w:t>
      </w:r>
    </w:p>
    <w:p w:rsidR="007E59D7" w:rsidRPr="00A30759" w:rsidRDefault="00791F7E" w:rsidP="00791F7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7E59D7" w:rsidRPr="00A30759">
        <w:rPr>
          <w:sz w:val="28"/>
          <w:szCs w:val="28"/>
        </w:rPr>
        <w:t>равовое обеспечение защиты имущес</w:t>
      </w:r>
      <w:r>
        <w:rPr>
          <w:sz w:val="28"/>
          <w:szCs w:val="28"/>
        </w:rPr>
        <w:t xml:space="preserve">твенных и неимущественных прав Администрации </w:t>
      </w:r>
      <w:r w:rsidR="007E59D7" w:rsidRPr="00A30759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судебных и иных органах;</w:t>
      </w:r>
    </w:p>
    <w:p w:rsidR="007E59D7" w:rsidRPr="00791F7E" w:rsidRDefault="00791F7E" w:rsidP="00791F7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="007E59D7" w:rsidRPr="00A30759">
        <w:rPr>
          <w:sz w:val="28"/>
          <w:szCs w:val="28"/>
        </w:rPr>
        <w:t xml:space="preserve">азработка и осуществление мер, направленных на недопущение нарушений жилищного, трудового, </w:t>
      </w:r>
      <w:r w:rsidR="007E59D7" w:rsidRPr="00791F7E">
        <w:rPr>
          <w:sz w:val="28"/>
          <w:szCs w:val="28"/>
        </w:rPr>
        <w:t xml:space="preserve">административного, хозяйственного, гражданского и других отраслей действующего законодательства в деятельности </w:t>
      </w:r>
      <w:r w:rsidR="006E2930" w:rsidRPr="00791F7E">
        <w:rPr>
          <w:sz w:val="28"/>
          <w:szCs w:val="28"/>
        </w:rPr>
        <w:t>А</w:t>
      </w:r>
      <w:r w:rsidR="007E59D7" w:rsidRPr="00791F7E">
        <w:rPr>
          <w:sz w:val="28"/>
          <w:szCs w:val="28"/>
        </w:rPr>
        <w:t>дминистрации, муницип</w:t>
      </w:r>
      <w:r w:rsidRPr="00791F7E">
        <w:rPr>
          <w:sz w:val="28"/>
          <w:szCs w:val="28"/>
        </w:rPr>
        <w:t>альных предприятий и учреждений;</w:t>
      </w:r>
    </w:p>
    <w:p w:rsidR="006E2930" w:rsidRPr="00A30759" w:rsidRDefault="001539F7" w:rsidP="00791F7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1F7E">
        <w:rPr>
          <w:sz w:val="28"/>
          <w:szCs w:val="28"/>
        </w:rPr>
        <w:t xml:space="preserve">) выполнение письменных и устных распоряжений </w:t>
      </w:r>
      <w:r w:rsidR="001656C0">
        <w:rPr>
          <w:sz w:val="28"/>
          <w:szCs w:val="28"/>
        </w:rPr>
        <w:t xml:space="preserve">первого </w:t>
      </w:r>
      <w:r w:rsidR="00791F7E" w:rsidRPr="00A30759">
        <w:rPr>
          <w:sz w:val="28"/>
          <w:szCs w:val="28"/>
        </w:rPr>
        <w:t>з</w:t>
      </w:r>
      <w:r w:rsidR="00791F7E">
        <w:rPr>
          <w:sz w:val="28"/>
          <w:szCs w:val="28"/>
        </w:rPr>
        <w:t>аместителя</w:t>
      </w:r>
      <w:r w:rsidR="00791F7E" w:rsidRPr="00A30759">
        <w:rPr>
          <w:sz w:val="28"/>
          <w:szCs w:val="28"/>
        </w:rPr>
        <w:t xml:space="preserve"> Главы Администрации</w:t>
      </w:r>
      <w:r w:rsidR="00791F7E">
        <w:rPr>
          <w:sz w:val="28"/>
          <w:szCs w:val="28"/>
        </w:rPr>
        <w:t xml:space="preserve"> </w:t>
      </w:r>
      <w:r w:rsidR="00791F7E" w:rsidRPr="00A30759">
        <w:rPr>
          <w:sz w:val="28"/>
          <w:szCs w:val="28"/>
        </w:rPr>
        <w:t>Кинешемского муниципального района по экономическому развитию</w:t>
      </w:r>
      <w:r w:rsidR="00791F7E">
        <w:rPr>
          <w:sz w:val="28"/>
          <w:szCs w:val="28"/>
        </w:rPr>
        <w:t xml:space="preserve"> по правовому сопровождению исполнения полномочий Администрации по решению вопросов местного значения, а также кадровому обеспечению</w:t>
      </w:r>
      <w:r w:rsidR="006E2930" w:rsidRPr="00A30759">
        <w:rPr>
          <w:sz w:val="28"/>
          <w:szCs w:val="28"/>
        </w:rPr>
        <w:t xml:space="preserve"> деятельности Администрации.</w:t>
      </w:r>
    </w:p>
    <w:p w:rsidR="009B3F9C" w:rsidRPr="00A30759" w:rsidRDefault="003D0DA2" w:rsidP="00791F7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функции О</w:t>
      </w:r>
      <w:r w:rsidR="00DF08B7" w:rsidRPr="00A30759">
        <w:rPr>
          <w:b/>
          <w:sz w:val="28"/>
          <w:szCs w:val="28"/>
        </w:rPr>
        <w:t>тдела</w:t>
      </w:r>
    </w:p>
    <w:p w:rsidR="009B3F9C" w:rsidRDefault="00791F7E" w:rsidP="00791F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B3F9C" w:rsidRPr="00A30759">
        <w:rPr>
          <w:sz w:val="28"/>
          <w:szCs w:val="28"/>
        </w:rPr>
        <w:t xml:space="preserve">В соответствии с возложенными задачами </w:t>
      </w:r>
      <w:r w:rsidR="001539F7">
        <w:rPr>
          <w:sz w:val="28"/>
          <w:szCs w:val="28"/>
        </w:rPr>
        <w:t xml:space="preserve">по правовому сопровождению исполнения полномочий Администрации по решению вопросов местного </w:t>
      </w:r>
      <w:r w:rsidR="001539F7" w:rsidRPr="001539F7">
        <w:rPr>
          <w:sz w:val="28"/>
          <w:szCs w:val="28"/>
        </w:rPr>
        <w:t>значения, а также кадровому обеспечению деятельности Администрации</w:t>
      </w:r>
      <w:r w:rsidR="009B3F9C" w:rsidRPr="001539F7">
        <w:rPr>
          <w:sz w:val="28"/>
          <w:szCs w:val="28"/>
        </w:rPr>
        <w:t xml:space="preserve"> </w:t>
      </w:r>
      <w:r w:rsidR="00DD1E07">
        <w:rPr>
          <w:sz w:val="28"/>
          <w:szCs w:val="28"/>
        </w:rPr>
        <w:t>О</w:t>
      </w:r>
      <w:r w:rsidR="009B3F9C" w:rsidRPr="001539F7">
        <w:rPr>
          <w:sz w:val="28"/>
          <w:szCs w:val="28"/>
        </w:rPr>
        <w:t>тдел:</w:t>
      </w:r>
    </w:p>
    <w:p w:rsidR="001539F7" w:rsidRDefault="001539F7" w:rsidP="001539F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91F7E">
        <w:rPr>
          <w:sz w:val="28"/>
          <w:szCs w:val="28"/>
        </w:rPr>
        <w:t>осуществл</w:t>
      </w:r>
      <w:r>
        <w:rPr>
          <w:sz w:val="28"/>
          <w:szCs w:val="28"/>
        </w:rPr>
        <w:t>яет проверки</w:t>
      </w:r>
      <w:r w:rsidRPr="00791F7E">
        <w:rPr>
          <w:sz w:val="28"/>
          <w:szCs w:val="28"/>
        </w:rPr>
        <w:t xml:space="preserve"> соответствия требованиям действующего законодательства проектов постановлений и распоряжений Администрации Кинешемского муниципального района и других документов правового характера;</w:t>
      </w:r>
    </w:p>
    <w:p w:rsidR="001539F7" w:rsidRPr="001539F7" w:rsidRDefault="001539F7" w:rsidP="001539F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539F7">
        <w:rPr>
          <w:rFonts w:ascii="Times New Roman" w:hAnsi="Times New Roman"/>
          <w:sz w:val="28"/>
          <w:szCs w:val="28"/>
        </w:rPr>
        <w:t xml:space="preserve">участвует в комплексных и целевых проверках муниципальных предприятий и учреждений в соответствии с поручениями </w:t>
      </w:r>
      <w:r w:rsidR="001656C0">
        <w:rPr>
          <w:rFonts w:ascii="Times New Roman" w:hAnsi="Times New Roman"/>
          <w:sz w:val="28"/>
          <w:szCs w:val="28"/>
        </w:rPr>
        <w:t xml:space="preserve">первого </w:t>
      </w:r>
      <w:r w:rsidRPr="001539F7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="00DD1E07" w:rsidRPr="00DD1E07">
        <w:rPr>
          <w:rFonts w:ascii="Times New Roman" w:hAnsi="Times New Roman"/>
          <w:sz w:val="28"/>
          <w:szCs w:val="28"/>
        </w:rPr>
        <w:t xml:space="preserve"> </w:t>
      </w:r>
      <w:r w:rsidR="00DD1E07" w:rsidRPr="00A30759">
        <w:rPr>
          <w:rFonts w:ascii="Times New Roman" w:hAnsi="Times New Roman"/>
          <w:sz w:val="28"/>
          <w:szCs w:val="28"/>
        </w:rPr>
        <w:t>Кинешемского муниципального района по экономическому развитию</w:t>
      </w:r>
      <w:r w:rsidRPr="001539F7">
        <w:rPr>
          <w:rFonts w:ascii="Times New Roman" w:hAnsi="Times New Roman"/>
          <w:sz w:val="28"/>
          <w:szCs w:val="28"/>
        </w:rPr>
        <w:t>;</w:t>
      </w:r>
    </w:p>
    <w:p w:rsidR="001539F7" w:rsidRPr="001539F7" w:rsidRDefault="001539F7" w:rsidP="001539F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53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взаимодействует</w:t>
      </w:r>
      <w:r w:rsidRPr="001539F7">
        <w:rPr>
          <w:rFonts w:ascii="Times New Roman" w:hAnsi="Times New Roman"/>
          <w:sz w:val="28"/>
          <w:szCs w:val="28"/>
        </w:rPr>
        <w:t xml:space="preserve"> с администрациями поселений, организациями, предприятиями по вопросам деятельности отдела;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9F7">
        <w:rPr>
          <w:rFonts w:ascii="Times New Roman" w:hAnsi="Times New Roman"/>
          <w:sz w:val="28"/>
          <w:szCs w:val="28"/>
        </w:rPr>
        <w:t>с Советом Кинешемского муниципального района по вопросам разработки, принятия, издания и исполнения нормативных правовых актов Кинешемского муниципального района;</w:t>
      </w:r>
    </w:p>
    <w:p w:rsidR="001539F7" w:rsidRPr="0064482A" w:rsidRDefault="001539F7" w:rsidP="001539F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64482A">
        <w:rPr>
          <w:rFonts w:ascii="Times New Roman" w:hAnsi="Times New Roman"/>
          <w:sz w:val="28"/>
          <w:szCs w:val="28"/>
        </w:rPr>
        <w:t>4) участвует в разработке и экспертизе программ Кинешемского муниципального района;</w:t>
      </w:r>
    </w:p>
    <w:p w:rsidR="001539F7" w:rsidRPr="001539F7" w:rsidRDefault="001539F7" w:rsidP="001539F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1539F7">
        <w:rPr>
          <w:rFonts w:ascii="Times New Roman" w:hAnsi="Times New Roman"/>
          <w:sz w:val="28"/>
          <w:szCs w:val="28"/>
        </w:rPr>
        <w:t xml:space="preserve"> разрабатывает (участвует в разработке) по поручению </w:t>
      </w:r>
      <w:r w:rsidR="001656C0">
        <w:rPr>
          <w:rFonts w:ascii="Times New Roman" w:hAnsi="Times New Roman"/>
          <w:sz w:val="28"/>
          <w:szCs w:val="28"/>
        </w:rPr>
        <w:t xml:space="preserve">первого </w:t>
      </w:r>
      <w:r w:rsidRPr="001539F7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DD1E07" w:rsidRPr="00A30759">
        <w:rPr>
          <w:rFonts w:ascii="Times New Roman" w:hAnsi="Times New Roman"/>
          <w:sz w:val="28"/>
          <w:szCs w:val="28"/>
        </w:rPr>
        <w:t xml:space="preserve">Кинешемского муниципального района </w:t>
      </w:r>
      <w:r w:rsidR="00DD1E07" w:rsidRPr="00A30759">
        <w:rPr>
          <w:rFonts w:ascii="Times New Roman" w:hAnsi="Times New Roman"/>
          <w:sz w:val="28"/>
          <w:szCs w:val="28"/>
        </w:rPr>
        <w:lastRenderedPageBreak/>
        <w:t xml:space="preserve">по экономическому развитию </w:t>
      </w:r>
      <w:r w:rsidRPr="001539F7">
        <w:rPr>
          <w:rFonts w:ascii="Times New Roman" w:hAnsi="Times New Roman"/>
          <w:sz w:val="28"/>
          <w:szCs w:val="28"/>
        </w:rPr>
        <w:t>проекты постановлений и распоряжений Администрации Кинешемского муниципального района;</w:t>
      </w:r>
    </w:p>
    <w:p w:rsidR="001539F7" w:rsidRPr="001539F7" w:rsidRDefault="001539F7" w:rsidP="001539F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1539F7">
        <w:rPr>
          <w:rFonts w:ascii="Times New Roman" w:hAnsi="Times New Roman"/>
          <w:sz w:val="28"/>
          <w:szCs w:val="28"/>
        </w:rPr>
        <w:t xml:space="preserve"> осуществляет правовую экспертизу принятых нормативных правовых актов Кинешемского муниципального района, принимает меры к изменению или отмене актов, принятых с нарушением законодательства;</w:t>
      </w:r>
    </w:p>
    <w:p w:rsidR="001539F7" w:rsidRPr="001539F7" w:rsidRDefault="001539F7" w:rsidP="001539F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1539F7">
        <w:rPr>
          <w:rFonts w:ascii="Times New Roman" w:hAnsi="Times New Roman"/>
          <w:sz w:val="28"/>
          <w:szCs w:val="28"/>
        </w:rPr>
        <w:t xml:space="preserve"> по поручению </w:t>
      </w:r>
      <w:r w:rsidR="001656C0">
        <w:rPr>
          <w:rFonts w:ascii="Times New Roman" w:hAnsi="Times New Roman"/>
          <w:sz w:val="28"/>
          <w:szCs w:val="28"/>
        </w:rPr>
        <w:t xml:space="preserve">первого </w:t>
      </w:r>
      <w:r w:rsidRPr="001539F7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DD1E07" w:rsidRPr="00A30759">
        <w:rPr>
          <w:rFonts w:ascii="Times New Roman" w:hAnsi="Times New Roman"/>
          <w:sz w:val="28"/>
          <w:szCs w:val="28"/>
        </w:rPr>
        <w:t xml:space="preserve">Кинешемского муниципального района по экономическому развитию </w:t>
      </w:r>
      <w:r w:rsidRPr="001539F7">
        <w:rPr>
          <w:rFonts w:ascii="Times New Roman" w:hAnsi="Times New Roman"/>
          <w:sz w:val="28"/>
          <w:szCs w:val="28"/>
        </w:rPr>
        <w:t>участвует в договорной работе;</w:t>
      </w:r>
    </w:p>
    <w:p w:rsidR="001539F7" w:rsidRPr="001539F7" w:rsidRDefault="001539F7" w:rsidP="001539F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1539F7">
        <w:rPr>
          <w:rFonts w:ascii="Times New Roman" w:hAnsi="Times New Roman"/>
          <w:sz w:val="28"/>
          <w:szCs w:val="28"/>
        </w:rPr>
        <w:t xml:space="preserve"> по поручению </w:t>
      </w:r>
      <w:r w:rsidR="001656C0">
        <w:rPr>
          <w:rFonts w:ascii="Times New Roman" w:hAnsi="Times New Roman"/>
          <w:sz w:val="28"/>
          <w:szCs w:val="28"/>
        </w:rPr>
        <w:t xml:space="preserve">первого </w:t>
      </w:r>
      <w:r w:rsidRPr="001539F7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DD1E07" w:rsidRPr="00A30759">
        <w:rPr>
          <w:rFonts w:ascii="Times New Roman" w:hAnsi="Times New Roman"/>
          <w:sz w:val="28"/>
          <w:szCs w:val="28"/>
        </w:rPr>
        <w:t xml:space="preserve">Кинешемского муниципального района по экономическому развитию </w:t>
      </w:r>
      <w:r w:rsidRPr="001539F7">
        <w:rPr>
          <w:rFonts w:ascii="Times New Roman" w:hAnsi="Times New Roman"/>
          <w:sz w:val="28"/>
          <w:szCs w:val="28"/>
        </w:rPr>
        <w:t>консультирует по правовым вопросам работников Администрации;</w:t>
      </w:r>
    </w:p>
    <w:p w:rsidR="001539F7" w:rsidRPr="001539F7" w:rsidRDefault="001539F7" w:rsidP="001539F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1539F7">
        <w:rPr>
          <w:rFonts w:ascii="Times New Roman" w:hAnsi="Times New Roman"/>
          <w:sz w:val="28"/>
          <w:szCs w:val="28"/>
        </w:rPr>
        <w:t>ведет претензионно-исковую работу;</w:t>
      </w:r>
    </w:p>
    <w:p w:rsidR="001539F7" w:rsidRDefault="001539F7" w:rsidP="001539F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1656C0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Pr="001539F7">
        <w:rPr>
          <w:sz w:val="28"/>
          <w:szCs w:val="28"/>
        </w:rPr>
        <w:t xml:space="preserve">проводит антикоррупционную экспертизу нормативных правовых актов и проектов нормативных правовых актов </w:t>
      </w:r>
      <w:r w:rsidR="001656C0">
        <w:rPr>
          <w:sz w:val="28"/>
          <w:szCs w:val="28"/>
        </w:rPr>
        <w:t xml:space="preserve">Главы Кинешемского муниципального района </w:t>
      </w:r>
      <w:r w:rsidRPr="001539F7">
        <w:rPr>
          <w:sz w:val="28"/>
          <w:szCs w:val="28"/>
        </w:rPr>
        <w:t>в целях выявления в них коррупциогенных фактор</w:t>
      </w:r>
      <w:r w:rsidR="00AD33F0">
        <w:rPr>
          <w:sz w:val="28"/>
          <w:szCs w:val="28"/>
        </w:rPr>
        <w:t>ов и их последующего устранения;</w:t>
      </w:r>
    </w:p>
    <w:p w:rsidR="001656C0" w:rsidRPr="001539F7" w:rsidRDefault="001656C0" w:rsidP="001539F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1539F7">
        <w:rPr>
          <w:sz w:val="28"/>
          <w:szCs w:val="28"/>
        </w:rPr>
        <w:t xml:space="preserve">проводит антикоррупционную экспертизу нормативных правовых актов и проектов нормативных правовых актов </w:t>
      </w:r>
      <w:r>
        <w:rPr>
          <w:sz w:val="28"/>
          <w:szCs w:val="28"/>
        </w:rPr>
        <w:t xml:space="preserve">Администрации </w:t>
      </w:r>
      <w:r w:rsidRPr="001539F7">
        <w:rPr>
          <w:sz w:val="28"/>
          <w:szCs w:val="28"/>
        </w:rPr>
        <w:t>в целях выявления в них коррупциогенных фактор</w:t>
      </w:r>
      <w:r>
        <w:rPr>
          <w:sz w:val="28"/>
          <w:szCs w:val="28"/>
        </w:rPr>
        <w:t>ов и их последующего устранения</w:t>
      </w:r>
      <w:r w:rsidR="0064482A">
        <w:rPr>
          <w:sz w:val="28"/>
          <w:szCs w:val="28"/>
        </w:rPr>
        <w:t>;</w:t>
      </w:r>
    </w:p>
    <w:p w:rsidR="00AD33F0" w:rsidRDefault="00AD33F0" w:rsidP="00AD33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F360FE" w:rsidRPr="00A30759">
        <w:rPr>
          <w:sz w:val="28"/>
          <w:szCs w:val="28"/>
        </w:rPr>
        <w:t>о</w:t>
      </w:r>
      <w:r>
        <w:rPr>
          <w:sz w:val="28"/>
          <w:szCs w:val="28"/>
        </w:rPr>
        <w:t>беспечивает единую и согласованную правовую позицию</w:t>
      </w:r>
      <w:r w:rsidR="00F360FE" w:rsidRPr="00A30759">
        <w:rPr>
          <w:sz w:val="28"/>
          <w:szCs w:val="28"/>
        </w:rPr>
        <w:t xml:space="preserve"> Администрации при взаимодействии с Советом </w:t>
      </w:r>
      <w:r w:rsidR="00700EB1" w:rsidRPr="00A30759">
        <w:rPr>
          <w:sz w:val="28"/>
          <w:szCs w:val="28"/>
        </w:rPr>
        <w:t>Кинешемского муниципального района</w:t>
      </w:r>
      <w:r>
        <w:rPr>
          <w:sz w:val="28"/>
          <w:szCs w:val="28"/>
        </w:rPr>
        <w:t>;</w:t>
      </w:r>
    </w:p>
    <w:p w:rsidR="00C921A8" w:rsidRDefault="00C921A8" w:rsidP="00AD33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E72931">
        <w:rPr>
          <w:sz w:val="28"/>
          <w:szCs w:val="28"/>
        </w:rPr>
        <w:t>проводит отбор, подготовку и своевременную публикацию нормативных правовых актов и муниципальных правовых актов Администрации Кинешемского муниципального района</w:t>
      </w:r>
      <w:r>
        <w:rPr>
          <w:sz w:val="28"/>
          <w:szCs w:val="28"/>
        </w:rPr>
        <w:t>;</w:t>
      </w:r>
    </w:p>
    <w:p w:rsidR="006C2BBE" w:rsidRPr="00A30759" w:rsidRDefault="00AD33F0" w:rsidP="00AD33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21A8">
        <w:rPr>
          <w:sz w:val="28"/>
          <w:szCs w:val="28"/>
        </w:rPr>
        <w:t>4</w:t>
      </w:r>
      <w:r>
        <w:rPr>
          <w:sz w:val="28"/>
          <w:szCs w:val="28"/>
        </w:rPr>
        <w:t>) осуществляет иные функции.</w:t>
      </w:r>
    </w:p>
    <w:p w:rsidR="009B3F9C" w:rsidRPr="00A30759" w:rsidRDefault="00AD33F0" w:rsidP="00791F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B3F9C" w:rsidRPr="00A30759">
        <w:rPr>
          <w:sz w:val="28"/>
          <w:szCs w:val="28"/>
        </w:rPr>
        <w:t xml:space="preserve">. В соответствии с возложенными задачами по кадровому обеспечению деятельности Администрации </w:t>
      </w:r>
      <w:r w:rsidR="00DD1E07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="009B3F9C" w:rsidRPr="00A30759">
        <w:rPr>
          <w:sz w:val="28"/>
          <w:szCs w:val="28"/>
        </w:rPr>
        <w:t>:</w:t>
      </w:r>
    </w:p>
    <w:p w:rsidR="00AD33F0" w:rsidRPr="00AD33F0" w:rsidRDefault="00AD33F0" w:rsidP="00AD33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D33F0">
        <w:rPr>
          <w:sz w:val="28"/>
          <w:szCs w:val="28"/>
        </w:rPr>
        <w:t>осуществляет правовое обеспечение аттестации лиц, замещающих должности муниципальной службы в Администрации Кинешемского муниципального района;</w:t>
      </w:r>
    </w:p>
    <w:p w:rsidR="00AD33F0" w:rsidRPr="00AD33F0" w:rsidRDefault="00AD33F0" w:rsidP="00AD33F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D33F0">
        <w:rPr>
          <w:rFonts w:ascii="Times New Roman" w:hAnsi="Times New Roman"/>
          <w:sz w:val="28"/>
          <w:szCs w:val="28"/>
        </w:rPr>
        <w:t>обеспечивает подготовку трудовых договоров с муниципальными служащими Администрации Кинешемского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6C2BBE" w:rsidRPr="00AD33F0" w:rsidRDefault="00DD1E07" w:rsidP="00AD33F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C2BBE" w:rsidRPr="00AD33F0">
        <w:rPr>
          <w:rFonts w:ascii="Times New Roman" w:hAnsi="Times New Roman"/>
          <w:sz w:val="28"/>
          <w:szCs w:val="28"/>
        </w:rPr>
        <w:t xml:space="preserve">Возложение на </w:t>
      </w:r>
      <w:r>
        <w:rPr>
          <w:rFonts w:ascii="Times New Roman" w:hAnsi="Times New Roman"/>
          <w:sz w:val="28"/>
          <w:szCs w:val="28"/>
        </w:rPr>
        <w:t>О</w:t>
      </w:r>
      <w:r w:rsidR="006C2BBE" w:rsidRPr="00AD33F0">
        <w:rPr>
          <w:rFonts w:ascii="Times New Roman" w:hAnsi="Times New Roman"/>
          <w:sz w:val="28"/>
          <w:szCs w:val="28"/>
        </w:rPr>
        <w:t>тдел</w:t>
      </w:r>
      <w:r w:rsidR="00BF3062" w:rsidRPr="00AD33F0">
        <w:rPr>
          <w:rFonts w:ascii="Times New Roman" w:hAnsi="Times New Roman"/>
          <w:sz w:val="28"/>
          <w:szCs w:val="28"/>
        </w:rPr>
        <w:t xml:space="preserve"> </w:t>
      </w:r>
      <w:r w:rsidR="006C2BBE" w:rsidRPr="00AD33F0">
        <w:rPr>
          <w:rFonts w:ascii="Times New Roman" w:hAnsi="Times New Roman"/>
          <w:sz w:val="28"/>
          <w:szCs w:val="28"/>
        </w:rPr>
        <w:t>функций, относящихся к правовой и кадровой работе</w:t>
      </w:r>
      <w:r w:rsidR="00AD33F0">
        <w:rPr>
          <w:rFonts w:ascii="Times New Roman" w:hAnsi="Times New Roman"/>
          <w:sz w:val="28"/>
          <w:szCs w:val="28"/>
        </w:rPr>
        <w:t>,</w:t>
      </w:r>
      <w:r w:rsidR="006C2BBE" w:rsidRPr="00AD33F0">
        <w:rPr>
          <w:rFonts w:ascii="Times New Roman" w:hAnsi="Times New Roman"/>
          <w:sz w:val="28"/>
          <w:szCs w:val="28"/>
        </w:rPr>
        <w:t xml:space="preserve"> </w:t>
      </w:r>
      <w:r w:rsidR="00AD33F0">
        <w:rPr>
          <w:rFonts w:ascii="Times New Roman" w:hAnsi="Times New Roman"/>
          <w:sz w:val="28"/>
          <w:szCs w:val="28"/>
        </w:rPr>
        <w:t xml:space="preserve">осуществляется посредством </w:t>
      </w:r>
      <w:r w:rsidR="001656C0">
        <w:rPr>
          <w:rFonts w:ascii="Times New Roman" w:hAnsi="Times New Roman"/>
          <w:sz w:val="28"/>
          <w:szCs w:val="28"/>
        </w:rPr>
        <w:t xml:space="preserve">первого </w:t>
      </w:r>
      <w:r w:rsidRPr="001539F7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Pr="00DD1E07">
        <w:rPr>
          <w:rFonts w:ascii="Times New Roman" w:hAnsi="Times New Roman"/>
          <w:sz w:val="28"/>
          <w:szCs w:val="28"/>
        </w:rPr>
        <w:t xml:space="preserve"> </w:t>
      </w:r>
      <w:r w:rsidRPr="00A30759">
        <w:rPr>
          <w:rFonts w:ascii="Times New Roman" w:hAnsi="Times New Roman"/>
          <w:sz w:val="28"/>
          <w:szCs w:val="28"/>
        </w:rPr>
        <w:t>Кинешемского муниципального района по экономическому развитию</w:t>
      </w:r>
      <w:r w:rsidR="00C21698" w:rsidRPr="00AD33F0">
        <w:rPr>
          <w:rFonts w:ascii="Times New Roman" w:hAnsi="Times New Roman"/>
          <w:sz w:val="28"/>
          <w:szCs w:val="28"/>
        </w:rPr>
        <w:t>.</w:t>
      </w:r>
    </w:p>
    <w:p w:rsidR="006C2BBE" w:rsidRPr="00AD33F0" w:rsidRDefault="006C2BBE" w:rsidP="00AD33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32EA" w:rsidRPr="00A30759" w:rsidRDefault="003837B4" w:rsidP="00DD1E07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0759">
        <w:rPr>
          <w:rFonts w:ascii="Times New Roman" w:hAnsi="Times New Roman"/>
          <w:b/>
          <w:sz w:val="28"/>
          <w:szCs w:val="28"/>
        </w:rPr>
        <w:t xml:space="preserve">Права </w:t>
      </w:r>
      <w:r w:rsidR="003D0DA2">
        <w:rPr>
          <w:rFonts w:ascii="Times New Roman" w:hAnsi="Times New Roman"/>
          <w:b/>
          <w:sz w:val="28"/>
          <w:szCs w:val="28"/>
        </w:rPr>
        <w:t>О</w:t>
      </w:r>
      <w:r w:rsidR="00DF08B7" w:rsidRPr="00A30759">
        <w:rPr>
          <w:rFonts w:ascii="Times New Roman" w:hAnsi="Times New Roman"/>
          <w:b/>
          <w:sz w:val="28"/>
          <w:szCs w:val="28"/>
        </w:rPr>
        <w:t>тдела</w:t>
      </w:r>
    </w:p>
    <w:p w:rsidR="001E32EA" w:rsidRPr="00A30759" w:rsidRDefault="001E32EA" w:rsidP="00A3075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1E32EA" w:rsidRPr="00A30759" w:rsidRDefault="00DD1E07" w:rsidP="00DD1E0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1E32EA" w:rsidRPr="00A30759">
        <w:rPr>
          <w:rFonts w:ascii="Times New Roman" w:hAnsi="Times New Roman"/>
          <w:sz w:val="28"/>
          <w:szCs w:val="28"/>
        </w:rPr>
        <w:t xml:space="preserve">Отдел для осуществления поставленных задач и выполнения возложенных на него </w:t>
      </w:r>
      <w:r>
        <w:rPr>
          <w:rFonts w:ascii="Times New Roman" w:hAnsi="Times New Roman"/>
          <w:sz w:val="28"/>
          <w:szCs w:val="28"/>
        </w:rPr>
        <w:t xml:space="preserve">функций, </w:t>
      </w:r>
      <w:r w:rsidR="001E32EA" w:rsidRPr="00A30759">
        <w:rPr>
          <w:rFonts w:ascii="Times New Roman" w:hAnsi="Times New Roman"/>
          <w:sz w:val="28"/>
          <w:szCs w:val="28"/>
        </w:rPr>
        <w:t>имеет право:</w:t>
      </w:r>
    </w:p>
    <w:p w:rsidR="001E32EA" w:rsidRPr="00A30759" w:rsidRDefault="00DD1E07" w:rsidP="00DD1E0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посредством </w:t>
      </w:r>
      <w:r w:rsidR="001656C0">
        <w:rPr>
          <w:rFonts w:ascii="Times New Roman" w:hAnsi="Times New Roman"/>
          <w:sz w:val="28"/>
          <w:szCs w:val="28"/>
        </w:rPr>
        <w:t xml:space="preserve">первого </w:t>
      </w:r>
      <w:r w:rsidRPr="001539F7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Pr="00DD1E07">
        <w:rPr>
          <w:rFonts w:ascii="Times New Roman" w:hAnsi="Times New Roman"/>
          <w:sz w:val="28"/>
          <w:szCs w:val="28"/>
        </w:rPr>
        <w:t xml:space="preserve"> </w:t>
      </w:r>
      <w:r w:rsidRPr="00A30759">
        <w:rPr>
          <w:rFonts w:ascii="Times New Roman" w:hAnsi="Times New Roman"/>
          <w:sz w:val="28"/>
          <w:szCs w:val="28"/>
        </w:rPr>
        <w:t>Кинешемского муниципального района по экономическому развитию</w:t>
      </w:r>
      <w:r>
        <w:rPr>
          <w:rFonts w:ascii="Times New Roman" w:hAnsi="Times New Roman"/>
          <w:sz w:val="28"/>
          <w:szCs w:val="28"/>
        </w:rPr>
        <w:t xml:space="preserve"> з</w:t>
      </w:r>
      <w:r w:rsidR="001E32EA" w:rsidRPr="00A30759">
        <w:rPr>
          <w:rFonts w:ascii="Times New Roman" w:hAnsi="Times New Roman"/>
          <w:sz w:val="28"/>
          <w:szCs w:val="28"/>
        </w:rPr>
        <w:t xml:space="preserve">апрашивать и получать необходимые материалы, справки и другие </w:t>
      </w:r>
      <w:r w:rsidR="001E32EA" w:rsidRPr="00A30759">
        <w:rPr>
          <w:rFonts w:ascii="Times New Roman" w:hAnsi="Times New Roman"/>
          <w:sz w:val="28"/>
          <w:szCs w:val="28"/>
        </w:rPr>
        <w:lastRenderedPageBreak/>
        <w:t xml:space="preserve">документы от </w:t>
      </w:r>
      <w:r w:rsidR="00C21698" w:rsidRPr="00A30759">
        <w:rPr>
          <w:rFonts w:ascii="Times New Roman" w:hAnsi="Times New Roman"/>
          <w:sz w:val="28"/>
          <w:szCs w:val="28"/>
        </w:rPr>
        <w:t>начальников</w:t>
      </w:r>
      <w:r w:rsidR="001E32EA" w:rsidRPr="00A30759">
        <w:rPr>
          <w:rFonts w:ascii="Times New Roman" w:hAnsi="Times New Roman"/>
          <w:sz w:val="28"/>
          <w:szCs w:val="28"/>
        </w:rPr>
        <w:t xml:space="preserve"> и работников структурных подразделений </w:t>
      </w:r>
      <w:r w:rsidR="003837B4" w:rsidRPr="00A30759">
        <w:rPr>
          <w:rFonts w:ascii="Times New Roman" w:hAnsi="Times New Roman"/>
          <w:sz w:val="28"/>
          <w:szCs w:val="28"/>
        </w:rPr>
        <w:t>А</w:t>
      </w:r>
      <w:r w:rsidR="001E32EA" w:rsidRPr="00A30759">
        <w:rPr>
          <w:rFonts w:ascii="Times New Roman" w:hAnsi="Times New Roman"/>
          <w:sz w:val="28"/>
          <w:szCs w:val="28"/>
        </w:rPr>
        <w:t>дминистрации</w:t>
      </w:r>
      <w:r w:rsidR="00C21698" w:rsidRPr="00A30759">
        <w:rPr>
          <w:rFonts w:ascii="Times New Roman" w:hAnsi="Times New Roman"/>
          <w:sz w:val="28"/>
          <w:szCs w:val="28"/>
        </w:rPr>
        <w:t>;</w:t>
      </w:r>
      <w:r w:rsidR="001E32EA" w:rsidRPr="00A30759">
        <w:rPr>
          <w:rFonts w:ascii="Times New Roman" w:hAnsi="Times New Roman"/>
          <w:sz w:val="28"/>
          <w:szCs w:val="28"/>
        </w:rPr>
        <w:t xml:space="preserve"> </w:t>
      </w:r>
    </w:p>
    <w:p w:rsidR="001E32EA" w:rsidRPr="00A30759" w:rsidRDefault="00DD1E07" w:rsidP="00DD1E0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E32EA" w:rsidRPr="00A30759">
        <w:rPr>
          <w:rFonts w:ascii="Times New Roman" w:hAnsi="Times New Roman"/>
          <w:sz w:val="28"/>
          <w:szCs w:val="28"/>
        </w:rPr>
        <w:t xml:space="preserve">привлекать соответствующих специалистов, работающих в структуре </w:t>
      </w:r>
      <w:r w:rsidR="00C36764" w:rsidRPr="00A30759">
        <w:rPr>
          <w:rFonts w:ascii="Times New Roman" w:hAnsi="Times New Roman"/>
          <w:sz w:val="28"/>
          <w:szCs w:val="28"/>
        </w:rPr>
        <w:t>А</w:t>
      </w:r>
      <w:r w:rsidR="001E32EA" w:rsidRPr="00A30759">
        <w:rPr>
          <w:rFonts w:ascii="Times New Roman" w:hAnsi="Times New Roman"/>
          <w:sz w:val="28"/>
          <w:szCs w:val="28"/>
        </w:rPr>
        <w:t>дминистраци</w:t>
      </w:r>
      <w:r w:rsidR="00C36764" w:rsidRPr="00A30759">
        <w:rPr>
          <w:rFonts w:ascii="Times New Roman" w:hAnsi="Times New Roman"/>
          <w:sz w:val="28"/>
          <w:szCs w:val="28"/>
        </w:rPr>
        <w:t>и</w:t>
      </w:r>
      <w:r w:rsidR="001E32EA" w:rsidRPr="00A30759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ля осуществления правотворческой работы</w:t>
      </w:r>
      <w:r w:rsidR="001E32EA" w:rsidRPr="00A30759">
        <w:rPr>
          <w:rFonts w:ascii="Times New Roman" w:hAnsi="Times New Roman"/>
          <w:sz w:val="28"/>
          <w:szCs w:val="28"/>
        </w:rPr>
        <w:t xml:space="preserve">, подготовки проектов постановлений и распоряжений </w:t>
      </w:r>
      <w:r w:rsidR="003837B4" w:rsidRPr="00A3075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дминистрации, а так</w:t>
      </w:r>
      <w:r w:rsidR="001E32EA" w:rsidRPr="00A30759">
        <w:rPr>
          <w:rFonts w:ascii="Times New Roman" w:hAnsi="Times New Roman"/>
          <w:sz w:val="28"/>
          <w:szCs w:val="28"/>
        </w:rPr>
        <w:t xml:space="preserve">же других </w:t>
      </w:r>
      <w:r>
        <w:rPr>
          <w:rFonts w:ascii="Times New Roman" w:hAnsi="Times New Roman"/>
          <w:sz w:val="28"/>
          <w:szCs w:val="28"/>
        </w:rPr>
        <w:t xml:space="preserve">муниципальных правовых </w:t>
      </w:r>
      <w:r w:rsidR="001E32EA" w:rsidRPr="00A30759">
        <w:rPr>
          <w:rFonts w:ascii="Times New Roman" w:hAnsi="Times New Roman"/>
          <w:sz w:val="28"/>
          <w:szCs w:val="28"/>
        </w:rPr>
        <w:t>актов;</w:t>
      </w:r>
    </w:p>
    <w:p w:rsidR="003837B4" w:rsidRPr="00A30759" w:rsidRDefault="00DD1E07" w:rsidP="00DD1E0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3837B4" w:rsidRPr="00A30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вносить </w:t>
      </w:r>
      <w:r w:rsidR="001656C0">
        <w:rPr>
          <w:rFonts w:ascii="Times New Roman" w:hAnsi="Times New Roman"/>
          <w:sz w:val="28"/>
          <w:szCs w:val="28"/>
        </w:rPr>
        <w:t xml:space="preserve">первому </w:t>
      </w:r>
      <w:r>
        <w:rPr>
          <w:rFonts w:ascii="Times New Roman" w:hAnsi="Times New Roman"/>
          <w:sz w:val="28"/>
          <w:szCs w:val="28"/>
        </w:rPr>
        <w:t>заместителю</w:t>
      </w:r>
      <w:r w:rsidR="003837B4" w:rsidRPr="00A30759">
        <w:rPr>
          <w:rFonts w:ascii="Times New Roman" w:hAnsi="Times New Roman"/>
          <w:sz w:val="28"/>
          <w:szCs w:val="28"/>
        </w:rPr>
        <w:t xml:space="preserve"> Главы </w:t>
      </w:r>
      <w:r w:rsidR="00BC6AE3" w:rsidRPr="00A30759">
        <w:rPr>
          <w:rFonts w:ascii="Times New Roman" w:hAnsi="Times New Roman"/>
          <w:sz w:val="28"/>
          <w:szCs w:val="28"/>
        </w:rPr>
        <w:t>Администрации</w:t>
      </w:r>
      <w:r w:rsidRPr="00DD1E07">
        <w:rPr>
          <w:rFonts w:ascii="Times New Roman" w:hAnsi="Times New Roman"/>
          <w:sz w:val="28"/>
          <w:szCs w:val="28"/>
        </w:rPr>
        <w:t xml:space="preserve"> </w:t>
      </w:r>
      <w:r w:rsidRPr="00A30759">
        <w:rPr>
          <w:rFonts w:ascii="Times New Roman" w:hAnsi="Times New Roman"/>
          <w:sz w:val="28"/>
          <w:szCs w:val="28"/>
        </w:rPr>
        <w:t>Кинешемского муниципального района по экономическому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3837B4" w:rsidRPr="00A30759">
        <w:rPr>
          <w:rFonts w:ascii="Times New Roman" w:hAnsi="Times New Roman"/>
          <w:sz w:val="28"/>
          <w:szCs w:val="28"/>
        </w:rPr>
        <w:t xml:space="preserve">предложения для принятия решений по реализации задач и функций, возложенных настоящим Положением на </w:t>
      </w:r>
      <w:r>
        <w:rPr>
          <w:rFonts w:ascii="Times New Roman" w:hAnsi="Times New Roman"/>
          <w:sz w:val="28"/>
          <w:szCs w:val="28"/>
        </w:rPr>
        <w:t>О</w:t>
      </w:r>
      <w:r w:rsidR="003837B4" w:rsidRPr="00A30759">
        <w:rPr>
          <w:rFonts w:ascii="Times New Roman" w:hAnsi="Times New Roman"/>
          <w:sz w:val="28"/>
          <w:szCs w:val="28"/>
        </w:rPr>
        <w:t>тдел</w:t>
      </w:r>
      <w:r w:rsidR="00BC6AE3" w:rsidRPr="00A30759">
        <w:rPr>
          <w:rFonts w:ascii="Times New Roman" w:hAnsi="Times New Roman"/>
          <w:sz w:val="28"/>
          <w:szCs w:val="28"/>
        </w:rPr>
        <w:t>;</w:t>
      </w:r>
    </w:p>
    <w:p w:rsidR="003837B4" w:rsidRPr="00A30759" w:rsidRDefault="00DD1E07" w:rsidP="00DD1E0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D56F7B" w:rsidRPr="00A30759">
        <w:rPr>
          <w:rFonts w:ascii="Times New Roman" w:hAnsi="Times New Roman"/>
          <w:sz w:val="28"/>
          <w:szCs w:val="28"/>
        </w:rPr>
        <w:t>п</w:t>
      </w:r>
      <w:r w:rsidR="003837B4" w:rsidRPr="00A30759">
        <w:rPr>
          <w:rFonts w:ascii="Times New Roman" w:hAnsi="Times New Roman"/>
          <w:sz w:val="28"/>
          <w:szCs w:val="28"/>
        </w:rPr>
        <w:t xml:space="preserve">роводить семинары, </w:t>
      </w:r>
      <w:r>
        <w:rPr>
          <w:rFonts w:ascii="Times New Roman" w:hAnsi="Times New Roman"/>
          <w:sz w:val="28"/>
          <w:szCs w:val="28"/>
        </w:rPr>
        <w:t>заседания «круглых столов»</w:t>
      </w:r>
      <w:r w:rsidR="003837B4" w:rsidRPr="00A30759">
        <w:rPr>
          <w:rFonts w:ascii="Times New Roman" w:hAnsi="Times New Roman"/>
          <w:sz w:val="28"/>
          <w:szCs w:val="28"/>
        </w:rPr>
        <w:t xml:space="preserve"> для рассмотрения вопросов, относящихся к компетенции </w:t>
      </w:r>
      <w:r>
        <w:rPr>
          <w:rFonts w:ascii="Times New Roman" w:hAnsi="Times New Roman"/>
          <w:sz w:val="28"/>
          <w:szCs w:val="28"/>
        </w:rPr>
        <w:t>О</w:t>
      </w:r>
      <w:r w:rsidR="003837B4" w:rsidRPr="00A30759">
        <w:rPr>
          <w:rFonts w:ascii="Times New Roman" w:hAnsi="Times New Roman"/>
          <w:sz w:val="28"/>
          <w:szCs w:val="28"/>
        </w:rPr>
        <w:t>тдела</w:t>
      </w:r>
      <w:r w:rsidR="00BC6AE3" w:rsidRPr="00A30759">
        <w:rPr>
          <w:rFonts w:ascii="Times New Roman" w:hAnsi="Times New Roman"/>
          <w:sz w:val="28"/>
          <w:szCs w:val="28"/>
        </w:rPr>
        <w:t>;</w:t>
      </w:r>
    </w:p>
    <w:p w:rsidR="003837B4" w:rsidRPr="00A30759" w:rsidRDefault="00DD1E07" w:rsidP="00DD1E0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3837B4" w:rsidRPr="00A30759">
        <w:rPr>
          <w:rFonts w:ascii="Times New Roman" w:hAnsi="Times New Roman"/>
          <w:sz w:val="28"/>
          <w:szCs w:val="28"/>
        </w:rPr>
        <w:t>осуществляет иные права.</w:t>
      </w:r>
    </w:p>
    <w:p w:rsidR="00D56F7B" w:rsidRPr="00A30759" w:rsidRDefault="00D56F7B" w:rsidP="00A30759">
      <w:pPr>
        <w:pStyle w:val="ConsNormal"/>
        <w:widowControl/>
        <w:ind w:left="36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D56F7B" w:rsidRPr="00A30759" w:rsidRDefault="00D56F7B" w:rsidP="00DD1E07">
      <w:pPr>
        <w:pStyle w:val="ConsNormal"/>
        <w:widowControl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A30759">
        <w:rPr>
          <w:rFonts w:ascii="Times New Roman" w:hAnsi="Times New Roman"/>
          <w:b/>
          <w:sz w:val="28"/>
          <w:szCs w:val="28"/>
        </w:rPr>
        <w:t xml:space="preserve">Обеспечение деятельности </w:t>
      </w:r>
      <w:r w:rsidR="003D0DA2">
        <w:rPr>
          <w:rFonts w:ascii="Times New Roman" w:hAnsi="Times New Roman"/>
          <w:b/>
          <w:sz w:val="28"/>
          <w:szCs w:val="28"/>
        </w:rPr>
        <w:t>О</w:t>
      </w:r>
      <w:r w:rsidR="00A24B37" w:rsidRPr="00A30759">
        <w:rPr>
          <w:rFonts w:ascii="Times New Roman" w:hAnsi="Times New Roman"/>
          <w:b/>
          <w:sz w:val="28"/>
          <w:szCs w:val="28"/>
        </w:rPr>
        <w:t>тдела</w:t>
      </w:r>
    </w:p>
    <w:p w:rsidR="00194F47" w:rsidRPr="00A30759" w:rsidRDefault="00194F47" w:rsidP="00A30759">
      <w:pPr>
        <w:pStyle w:val="ConsNormal"/>
        <w:widowControl/>
        <w:ind w:left="36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1E32EA" w:rsidRPr="00A30759" w:rsidRDefault="00DD1E07" w:rsidP="00A30759">
      <w:pPr>
        <w:pStyle w:val="Con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1E32EA" w:rsidRPr="00A30759">
        <w:rPr>
          <w:rFonts w:ascii="Times New Roman" w:hAnsi="Times New Roman"/>
          <w:sz w:val="28"/>
          <w:szCs w:val="28"/>
        </w:rPr>
        <w:t xml:space="preserve">Материально-техническое </w:t>
      </w:r>
      <w:r>
        <w:rPr>
          <w:rFonts w:ascii="Times New Roman" w:hAnsi="Times New Roman"/>
          <w:sz w:val="28"/>
          <w:szCs w:val="28"/>
        </w:rPr>
        <w:t>и</w:t>
      </w:r>
      <w:r w:rsidR="003837B4" w:rsidRPr="00A30759">
        <w:rPr>
          <w:rFonts w:ascii="Times New Roman" w:hAnsi="Times New Roman"/>
          <w:sz w:val="28"/>
          <w:szCs w:val="28"/>
        </w:rPr>
        <w:t xml:space="preserve"> </w:t>
      </w:r>
      <w:r w:rsidR="001E32EA" w:rsidRPr="00A30759">
        <w:rPr>
          <w:rFonts w:ascii="Times New Roman" w:hAnsi="Times New Roman"/>
          <w:sz w:val="28"/>
          <w:szCs w:val="28"/>
        </w:rPr>
        <w:t>транспо</w:t>
      </w:r>
      <w:r>
        <w:rPr>
          <w:rFonts w:ascii="Times New Roman" w:hAnsi="Times New Roman"/>
          <w:sz w:val="28"/>
          <w:szCs w:val="28"/>
        </w:rPr>
        <w:t>ртное обеспечение деятельности О</w:t>
      </w:r>
      <w:r w:rsidR="001E32EA" w:rsidRPr="00A30759">
        <w:rPr>
          <w:rFonts w:ascii="Times New Roman" w:hAnsi="Times New Roman"/>
          <w:sz w:val="28"/>
          <w:szCs w:val="28"/>
        </w:rPr>
        <w:t xml:space="preserve">тдела </w:t>
      </w:r>
      <w:r>
        <w:rPr>
          <w:rFonts w:ascii="Times New Roman" w:hAnsi="Times New Roman"/>
          <w:sz w:val="28"/>
          <w:szCs w:val="28"/>
        </w:rPr>
        <w:t>осуществляет</w:t>
      </w:r>
      <w:r w:rsidR="001656C0">
        <w:rPr>
          <w:rFonts w:ascii="Times New Roman" w:hAnsi="Times New Roman"/>
          <w:sz w:val="28"/>
          <w:szCs w:val="28"/>
        </w:rPr>
        <w:t xml:space="preserve"> административно-хозяйственный сектор Администрации</w:t>
      </w:r>
      <w:r w:rsidR="00672E65" w:rsidRPr="00A30759">
        <w:rPr>
          <w:rFonts w:ascii="Times New Roman" w:hAnsi="Times New Roman"/>
          <w:sz w:val="28"/>
          <w:szCs w:val="28"/>
        </w:rPr>
        <w:t>.</w:t>
      </w:r>
    </w:p>
    <w:p w:rsidR="001E32EA" w:rsidRPr="00A30759" w:rsidRDefault="001E32EA" w:rsidP="00A3075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32EA" w:rsidRPr="00A30759" w:rsidRDefault="003D0DA2" w:rsidP="00DD1E07">
      <w:pPr>
        <w:pStyle w:val="ConsNormal"/>
        <w:widowControl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Руководство О</w:t>
      </w:r>
      <w:r w:rsidR="00A24B37" w:rsidRPr="00A30759">
        <w:rPr>
          <w:rFonts w:ascii="Times New Roman" w:hAnsi="Times New Roman"/>
          <w:b/>
          <w:sz w:val="28"/>
          <w:szCs w:val="28"/>
        </w:rPr>
        <w:t>тделом</w:t>
      </w:r>
    </w:p>
    <w:p w:rsidR="00194F47" w:rsidRPr="00A30759" w:rsidRDefault="00194F47" w:rsidP="00A30759">
      <w:pPr>
        <w:pStyle w:val="ConsNormal"/>
        <w:widowControl/>
        <w:ind w:left="36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3D0DA2" w:rsidRDefault="003D0DA2" w:rsidP="003D0DA2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56F7B" w:rsidRPr="00A3075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Руководство </w:t>
      </w:r>
      <w:r w:rsidR="00A03A8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тделом осуществляет начальник Отдела в соответствии </w:t>
      </w:r>
      <w:r w:rsidR="001E32EA" w:rsidRPr="00A30759">
        <w:rPr>
          <w:rFonts w:ascii="Times New Roman" w:hAnsi="Times New Roman"/>
          <w:sz w:val="28"/>
          <w:szCs w:val="28"/>
        </w:rPr>
        <w:t>с должностной инструкцией</w:t>
      </w:r>
      <w:r>
        <w:rPr>
          <w:rFonts w:ascii="Times New Roman" w:hAnsi="Times New Roman"/>
          <w:sz w:val="28"/>
          <w:szCs w:val="28"/>
        </w:rPr>
        <w:t>.</w:t>
      </w:r>
    </w:p>
    <w:p w:rsidR="003D0DA2" w:rsidRPr="003D0DA2" w:rsidRDefault="003D0DA2" w:rsidP="003D0DA2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3D0DA2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</w:t>
      </w:r>
      <w:r w:rsidRPr="003D0DA2">
        <w:rPr>
          <w:rFonts w:ascii="Times New Roman" w:hAnsi="Times New Roman"/>
          <w:sz w:val="28"/>
          <w:szCs w:val="28"/>
        </w:rPr>
        <w:t xml:space="preserve">тдела </w:t>
      </w:r>
      <w:r>
        <w:rPr>
          <w:rFonts w:ascii="Times New Roman" w:hAnsi="Times New Roman"/>
          <w:sz w:val="28"/>
          <w:szCs w:val="28"/>
        </w:rPr>
        <w:t>назначается</w:t>
      </w:r>
      <w:r w:rsidRPr="003D0DA2">
        <w:rPr>
          <w:rFonts w:ascii="Times New Roman" w:hAnsi="Times New Roman"/>
          <w:sz w:val="28"/>
          <w:szCs w:val="28"/>
        </w:rPr>
        <w:t xml:space="preserve"> и освобождается от должности распоряжением Администрации Кинешемского муниципального района в порядке, установленном действующим трудовым законодательством с учетом особенностей, предусмотренных Федеральным законом от 2 марта 2007 года № 25-ФЗ «О муниципальной службе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по представлению </w:t>
      </w:r>
      <w:r w:rsidR="001656C0"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>заместителя</w:t>
      </w:r>
      <w:r w:rsidRPr="00A30759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Pr="00DD1E07">
        <w:rPr>
          <w:rFonts w:ascii="Times New Roman" w:hAnsi="Times New Roman"/>
          <w:sz w:val="28"/>
          <w:szCs w:val="28"/>
        </w:rPr>
        <w:t xml:space="preserve"> </w:t>
      </w:r>
      <w:r w:rsidRPr="00A30759">
        <w:rPr>
          <w:rFonts w:ascii="Times New Roman" w:hAnsi="Times New Roman"/>
          <w:sz w:val="28"/>
          <w:szCs w:val="28"/>
        </w:rPr>
        <w:t>Кинешемского муниципального района по экономическому развитию</w:t>
      </w:r>
      <w:r>
        <w:rPr>
          <w:rFonts w:ascii="Times New Roman" w:hAnsi="Times New Roman"/>
          <w:sz w:val="28"/>
          <w:szCs w:val="28"/>
        </w:rPr>
        <w:t>.</w:t>
      </w:r>
    </w:p>
    <w:p w:rsidR="003D0DA2" w:rsidRPr="003D0DA2" w:rsidRDefault="003D0DA2" w:rsidP="003D0DA2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0DA2" w:rsidRDefault="003D0DA2" w:rsidP="003D0DA2">
      <w:pPr>
        <w:pStyle w:val="ConsNormal"/>
        <w:widowControl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3D0DA2" w:rsidRPr="003D0DA2" w:rsidRDefault="003D0DA2" w:rsidP="003D0DA2">
      <w:pPr>
        <w:pStyle w:val="ConsNormal"/>
        <w:widowControl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33164" w:rsidRPr="003D0DA2" w:rsidRDefault="003D0DA2" w:rsidP="003D0DA2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933164" w:rsidRPr="003D0DA2">
        <w:rPr>
          <w:rFonts w:ascii="Times New Roman" w:hAnsi="Times New Roman"/>
          <w:sz w:val="28"/>
          <w:szCs w:val="28"/>
        </w:rPr>
        <w:t xml:space="preserve"> </w:t>
      </w:r>
      <w:r w:rsidR="001E4F6E" w:rsidRPr="003D0DA2">
        <w:rPr>
          <w:rFonts w:ascii="Times New Roman" w:hAnsi="Times New Roman"/>
          <w:sz w:val="28"/>
          <w:szCs w:val="28"/>
        </w:rPr>
        <w:t>Изменение штатной численности</w:t>
      </w:r>
      <w:r>
        <w:rPr>
          <w:rFonts w:ascii="Times New Roman" w:hAnsi="Times New Roman"/>
          <w:sz w:val="28"/>
          <w:szCs w:val="28"/>
        </w:rPr>
        <w:t xml:space="preserve"> О</w:t>
      </w:r>
      <w:r w:rsidR="00933164" w:rsidRPr="003D0DA2">
        <w:rPr>
          <w:rFonts w:ascii="Times New Roman" w:hAnsi="Times New Roman"/>
          <w:sz w:val="28"/>
          <w:szCs w:val="28"/>
        </w:rPr>
        <w:t>тдела</w:t>
      </w:r>
      <w:r w:rsidR="001E4F6E" w:rsidRPr="003D0DA2">
        <w:rPr>
          <w:rFonts w:ascii="Times New Roman" w:hAnsi="Times New Roman"/>
          <w:sz w:val="28"/>
          <w:szCs w:val="28"/>
        </w:rPr>
        <w:t xml:space="preserve"> производится </w:t>
      </w:r>
      <w:r>
        <w:rPr>
          <w:rFonts w:ascii="Times New Roman" w:hAnsi="Times New Roman"/>
          <w:sz w:val="28"/>
          <w:szCs w:val="28"/>
        </w:rPr>
        <w:t>по представлению заместителя</w:t>
      </w:r>
      <w:r w:rsidRPr="00A30759">
        <w:rPr>
          <w:rFonts w:ascii="Times New Roman" w:hAnsi="Times New Roman"/>
          <w:sz w:val="28"/>
          <w:szCs w:val="28"/>
        </w:rPr>
        <w:t xml:space="preserve"> </w:t>
      </w:r>
      <w:r w:rsidR="001656C0">
        <w:rPr>
          <w:rFonts w:ascii="Times New Roman" w:hAnsi="Times New Roman"/>
          <w:sz w:val="28"/>
          <w:szCs w:val="28"/>
        </w:rPr>
        <w:t xml:space="preserve">первого </w:t>
      </w:r>
      <w:r w:rsidRPr="00A30759">
        <w:rPr>
          <w:rFonts w:ascii="Times New Roman" w:hAnsi="Times New Roman"/>
          <w:sz w:val="28"/>
          <w:szCs w:val="28"/>
        </w:rPr>
        <w:t>Главы Администрации</w:t>
      </w:r>
      <w:r w:rsidRPr="00DD1E07">
        <w:rPr>
          <w:rFonts w:ascii="Times New Roman" w:hAnsi="Times New Roman"/>
          <w:sz w:val="28"/>
          <w:szCs w:val="28"/>
        </w:rPr>
        <w:t xml:space="preserve"> </w:t>
      </w:r>
      <w:r w:rsidRPr="00A30759">
        <w:rPr>
          <w:rFonts w:ascii="Times New Roman" w:hAnsi="Times New Roman"/>
          <w:sz w:val="28"/>
          <w:szCs w:val="28"/>
        </w:rPr>
        <w:t>Кинешемского муниципального района по экономическому развитию</w:t>
      </w:r>
      <w:r w:rsidRPr="003D0DA2">
        <w:rPr>
          <w:rFonts w:ascii="Times New Roman" w:hAnsi="Times New Roman"/>
          <w:sz w:val="28"/>
          <w:szCs w:val="28"/>
        </w:rPr>
        <w:t xml:space="preserve"> </w:t>
      </w:r>
      <w:r w:rsidR="001E4F6E" w:rsidRPr="003D0DA2">
        <w:rPr>
          <w:rFonts w:ascii="Times New Roman" w:hAnsi="Times New Roman"/>
          <w:sz w:val="28"/>
          <w:szCs w:val="28"/>
        </w:rPr>
        <w:t xml:space="preserve">в соответствии с </w:t>
      </w:r>
      <w:r w:rsidR="00933164" w:rsidRPr="003D0DA2">
        <w:rPr>
          <w:rFonts w:ascii="Times New Roman" w:hAnsi="Times New Roman"/>
          <w:sz w:val="28"/>
          <w:szCs w:val="28"/>
        </w:rPr>
        <w:t>р</w:t>
      </w:r>
      <w:r w:rsidR="001E4F6E" w:rsidRPr="003D0DA2">
        <w:rPr>
          <w:rFonts w:ascii="Times New Roman" w:hAnsi="Times New Roman"/>
          <w:sz w:val="28"/>
          <w:szCs w:val="28"/>
        </w:rPr>
        <w:t xml:space="preserve">аспоряжением </w:t>
      </w:r>
      <w:r w:rsidR="00BC6AE3" w:rsidRPr="003D0DA2">
        <w:rPr>
          <w:rFonts w:ascii="Times New Roman" w:hAnsi="Times New Roman"/>
          <w:sz w:val="28"/>
          <w:szCs w:val="28"/>
        </w:rPr>
        <w:t>Администрации</w:t>
      </w:r>
      <w:r w:rsidR="001E4F6E" w:rsidRPr="003D0DA2">
        <w:rPr>
          <w:rFonts w:ascii="Times New Roman" w:hAnsi="Times New Roman"/>
          <w:sz w:val="28"/>
          <w:szCs w:val="28"/>
        </w:rPr>
        <w:t>.</w:t>
      </w:r>
    </w:p>
    <w:p w:rsidR="00933164" w:rsidRPr="003D0DA2" w:rsidRDefault="003D0DA2" w:rsidP="00DD1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E4F6E" w:rsidRPr="003D0DA2">
        <w:rPr>
          <w:sz w:val="28"/>
          <w:szCs w:val="28"/>
        </w:rPr>
        <w:t xml:space="preserve"> Указания </w:t>
      </w:r>
      <w:r w:rsidR="00BC6AE3" w:rsidRPr="003D0DA2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О</w:t>
      </w:r>
      <w:r w:rsidR="00933164" w:rsidRPr="003D0DA2">
        <w:rPr>
          <w:sz w:val="28"/>
          <w:szCs w:val="28"/>
        </w:rPr>
        <w:t>тдела</w:t>
      </w:r>
      <w:r w:rsidR="001E4F6E" w:rsidRPr="003D0DA2">
        <w:rPr>
          <w:sz w:val="28"/>
          <w:szCs w:val="28"/>
        </w:rPr>
        <w:t xml:space="preserve"> обязательны для выполнения всеми специалистами </w:t>
      </w:r>
      <w:r>
        <w:rPr>
          <w:sz w:val="28"/>
          <w:szCs w:val="28"/>
        </w:rPr>
        <w:t>О</w:t>
      </w:r>
      <w:r w:rsidR="00933164" w:rsidRPr="003D0DA2">
        <w:rPr>
          <w:sz w:val="28"/>
          <w:szCs w:val="28"/>
        </w:rPr>
        <w:t>тдела</w:t>
      </w:r>
      <w:r w:rsidR="001E4F6E" w:rsidRPr="003D0DA2">
        <w:rPr>
          <w:sz w:val="28"/>
          <w:szCs w:val="28"/>
        </w:rPr>
        <w:t>.</w:t>
      </w:r>
    </w:p>
    <w:p w:rsidR="001E4F6E" w:rsidRPr="00DD1E07" w:rsidRDefault="00BD116A" w:rsidP="00DD1E07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15.</w:t>
      </w:r>
      <w:r w:rsidR="00933164" w:rsidRPr="003D0DA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и с</w:t>
      </w:r>
      <w:r w:rsidR="001E4F6E" w:rsidRPr="003D0DA2">
        <w:rPr>
          <w:sz w:val="28"/>
          <w:szCs w:val="28"/>
        </w:rPr>
        <w:t xml:space="preserve">пециалисты </w:t>
      </w:r>
      <w:r w:rsidR="00A03A81">
        <w:rPr>
          <w:sz w:val="28"/>
          <w:szCs w:val="28"/>
        </w:rPr>
        <w:t>О</w:t>
      </w:r>
      <w:r w:rsidR="00BC6AE3" w:rsidRPr="003D0DA2">
        <w:rPr>
          <w:sz w:val="28"/>
          <w:szCs w:val="28"/>
        </w:rPr>
        <w:t>тдела</w:t>
      </w:r>
      <w:r w:rsidR="001E4F6E" w:rsidRPr="003D0DA2">
        <w:rPr>
          <w:sz w:val="28"/>
          <w:szCs w:val="28"/>
        </w:rPr>
        <w:t xml:space="preserve"> несут ответственность за выполнение возложенных на </w:t>
      </w:r>
      <w:r w:rsidR="003D0DA2">
        <w:rPr>
          <w:sz w:val="28"/>
          <w:szCs w:val="28"/>
        </w:rPr>
        <w:t>н</w:t>
      </w:r>
      <w:r w:rsidR="001E4F6E" w:rsidRPr="003D0DA2">
        <w:rPr>
          <w:sz w:val="28"/>
          <w:szCs w:val="28"/>
        </w:rPr>
        <w:t xml:space="preserve">их </w:t>
      </w:r>
      <w:r w:rsidRPr="003D0DA2">
        <w:rPr>
          <w:sz w:val="28"/>
          <w:szCs w:val="28"/>
        </w:rPr>
        <w:t>должностными инструкциями</w:t>
      </w:r>
      <w:r>
        <w:rPr>
          <w:sz w:val="28"/>
          <w:szCs w:val="28"/>
        </w:rPr>
        <w:t xml:space="preserve"> </w:t>
      </w:r>
      <w:r w:rsidR="001E4F6E" w:rsidRPr="003D0DA2">
        <w:rPr>
          <w:sz w:val="28"/>
          <w:szCs w:val="28"/>
        </w:rPr>
        <w:t xml:space="preserve">обязанностей в соответствии с </w:t>
      </w:r>
      <w:r>
        <w:rPr>
          <w:sz w:val="28"/>
          <w:szCs w:val="28"/>
        </w:rPr>
        <w:t>нормативными правовыми актами.</w:t>
      </w:r>
    </w:p>
    <w:sectPr w:rsidR="001E4F6E" w:rsidRPr="00DD1E07" w:rsidSect="00A0689D">
      <w:footerReference w:type="even" r:id="rId9"/>
      <w:footerReference w:type="default" r:id="rId10"/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C0F" w:rsidRDefault="00381C0F">
      <w:r>
        <w:separator/>
      </w:r>
    </w:p>
  </w:endnote>
  <w:endnote w:type="continuationSeparator" w:id="1">
    <w:p w:rsidR="00381C0F" w:rsidRDefault="00381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2A" w:rsidRDefault="00662FB4" w:rsidP="001E32E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4482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482A" w:rsidRDefault="0064482A" w:rsidP="00C3676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2A" w:rsidRDefault="00662FB4" w:rsidP="001E32E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4482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689D">
      <w:rPr>
        <w:rStyle w:val="a4"/>
        <w:noProof/>
      </w:rPr>
      <w:t>5</w:t>
    </w:r>
    <w:r>
      <w:rPr>
        <w:rStyle w:val="a4"/>
      </w:rPr>
      <w:fldChar w:fldCharType="end"/>
    </w:r>
  </w:p>
  <w:p w:rsidR="0064482A" w:rsidRDefault="0064482A" w:rsidP="00C367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C0F" w:rsidRDefault="00381C0F">
      <w:r>
        <w:separator/>
      </w:r>
    </w:p>
  </w:footnote>
  <w:footnote w:type="continuationSeparator" w:id="1">
    <w:p w:rsidR="00381C0F" w:rsidRDefault="00381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91A"/>
    <w:multiLevelType w:val="hybridMultilevel"/>
    <w:tmpl w:val="AFBE7C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27ED"/>
    <w:multiLevelType w:val="multilevel"/>
    <w:tmpl w:val="E516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22313"/>
    <w:multiLevelType w:val="multilevel"/>
    <w:tmpl w:val="D20E1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57F239C"/>
    <w:multiLevelType w:val="multilevel"/>
    <w:tmpl w:val="641A9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28B72E86"/>
    <w:multiLevelType w:val="hybridMultilevel"/>
    <w:tmpl w:val="0F32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E3A85"/>
    <w:multiLevelType w:val="hybridMultilevel"/>
    <w:tmpl w:val="8B7A41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91F42"/>
    <w:multiLevelType w:val="multilevel"/>
    <w:tmpl w:val="F07C52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C0760D6"/>
    <w:multiLevelType w:val="multilevel"/>
    <w:tmpl w:val="6014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AC325D"/>
    <w:multiLevelType w:val="hybridMultilevel"/>
    <w:tmpl w:val="9972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1161E"/>
    <w:multiLevelType w:val="multilevel"/>
    <w:tmpl w:val="472014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57867F50"/>
    <w:multiLevelType w:val="singleLevel"/>
    <w:tmpl w:val="ED903DF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63184DC7"/>
    <w:multiLevelType w:val="multilevel"/>
    <w:tmpl w:val="641A9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7FBA527F"/>
    <w:multiLevelType w:val="multilevel"/>
    <w:tmpl w:val="641A9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764"/>
    <w:rsid w:val="00011680"/>
    <w:rsid w:val="00024585"/>
    <w:rsid w:val="00065D36"/>
    <w:rsid w:val="000769E3"/>
    <w:rsid w:val="0009610C"/>
    <w:rsid w:val="000D0EE4"/>
    <w:rsid w:val="001349ED"/>
    <w:rsid w:val="001539F7"/>
    <w:rsid w:val="0016484E"/>
    <w:rsid w:val="001656C0"/>
    <w:rsid w:val="00173A75"/>
    <w:rsid w:val="00184E40"/>
    <w:rsid w:val="00186858"/>
    <w:rsid w:val="00186AE5"/>
    <w:rsid w:val="001940AF"/>
    <w:rsid w:val="00194F47"/>
    <w:rsid w:val="001E22F5"/>
    <w:rsid w:val="001E32EA"/>
    <w:rsid w:val="001E4F6E"/>
    <w:rsid w:val="001F0769"/>
    <w:rsid w:val="00214819"/>
    <w:rsid w:val="00217B44"/>
    <w:rsid w:val="00285E4B"/>
    <w:rsid w:val="002F0F06"/>
    <w:rsid w:val="00315F85"/>
    <w:rsid w:val="003375EC"/>
    <w:rsid w:val="003509F1"/>
    <w:rsid w:val="00355556"/>
    <w:rsid w:val="0038026F"/>
    <w:rsid w:val="00381C0F"/>
    <w:rsid w:val="003837B4"/>
    <w:rsid w:val="00390732"/>
    <w:rsid w:val="003D0DA2"/>
    <w:rsid w:val="003F276B"/>
    <w:rsid w:val="00442286"/>
    <w:rsid w:val="0044367B"/>
    <w:rsid w:val="004442D5"/>
    <w:rsid w:val="004778E0"/>
    <w:rsid w:val="0048793E"/>
    <w:rsid w:val="005156CF"/>
    <w:rsid w:val="005219DF"/>
    <w:rsid w:val="00525104"/>
    <w:rsid w:val="00581A8C"/>
    <w:rsid w:val="005A4B62"/>
    <w:rsid w:val="0064482A"/>
    <w:rsid w:val="00662FB4"/>
    <w:rsid w:val="00672E65"/>
    <w:rsid w:val="00690B9E"/>
    <w:rsid w:val="006912A7"/>
    <w:rsid w:val="006A5042"/>
    <w:rsid w:val="006C2BBE"/>
    <w:rsid w:val="006D618B"/>
    <w:rsid w:val="006E2930"/>
    <w:rsid w:val="00700EB1"/>
    <w:rsid w:val="00707FF2"/>
    <w:rsid w:val="007236C4"/>
    <w:rsid w:val="00741538"/>
    <w:rsid w:val="00753E03"/>
    <w:rsid w:val="00791F7E"/>
    <w:rsid w:val="007E433B"/>
    <w:rsid w:val="007E59D7"/>
    <w:rsid w:val="008216F7"/>
    <w:rsid w:val="008765FD"/>
    <w:rsid w:val="008A0AC0"/>
    <w:rsid w:val="008A6164"/>
    <w:rsid w:val="008C55FC"/>
    <w:rsid w:val="00901C84"/>
    <w:rsid w:val="00913952"/>
    <w:rsid w:val="00927CD3"/>
    <w:rsid w:val="00933164"/>
    <w:rsid w:val="00960360"/>
    <w:rsid w:val="0097527F"/>
    <w:rsid w:val="00977DE6"/>
    <w:rsid w:val="00993BFE"/>
    <w:rsid w:val="00997841"/>
    <w:rsid w:val="009B3F9C"/>
    <w:rsid w:val="009C7136"/>
    <w:rsid w:val="009F6B22"/>
    <w:rsid w:val="00A0143F"/>
    <w:rsid w:val="00A03A81"/>
    <w:rsid w:val="00A0689D"/>
    <w:rsid w:val="00A16C6F"/>
    <w:rsid w:val="00A24B37"/>
    <w:rsid w:val="00A30759"/>
    <w:rsid w:val="00A41011"/>
    <w:rsid w:val="00A745D8"/>
    <w:rsid w:val="00AB60EC"/>
    <w:rsid w:val="00AD33F0"/>
    <w:rsid w:val="00AD4EC1"/>
    <w:rsid w:val="00AF3504"/>
    <w:rsid w:val="00B34496"/>
    <w:rsid w:val="00B84A69"/>
    <w:rsid w:val="00BA5184"/>
    <w:rsid w:val="00BC04A9"/>
    <w:rsid w:val="00BC6AE3"/>
    <w:rsid w:val="00BD0EB9"/>
    <w:rsid w:val="00BD116A"/>
    <w:rsid w:val="00BD2B40"/>
    <w:rsid w:val="00BD704C"/>
    <w:rsid w:val="00BE3F6F"/>
    <w:rsid w:val="00BF073E"/>
    <w:rsid w:val="00BF3062"/>
    <w:rsid w:val="00C078A7"/>
    <w:rsid w:val="00C07D57"/>
    <w:rsid w:val="00C20BDC"/>
    <w:rsid w:val="00C21698"/>
    <w:rsid w:val="00C36764"/>
    <w:rsid w:val="00C52979"/>
    <w:rsid w:val="00C574E0"/>
    <w:rsid w:val="00C634F3"/>
    <w:rsid w:val="00C921A8"/>
    <w:rsid w:val="00CC7578"/>
    <w:rsid w:val="00CD11B6"/>
    <w:rsid w:val="00CE558D"/>
    <w:rsid w:val="00D502F9"/>
    <w:rsid w:val="00D56F7B"/>
    <w:rsid w:val="00D83C63"/>
    <w:rsid w:val="00DD1E07"/>
    <w:rsid w:val="00DF08B7"/>
    <w:rsid w:val="00DF40F2"/>
    <w:rsid w:val="00E02A24"/>
    <w:rsid w:val="00E1532F"/>
    <w:rsid w:val="00E55B18"/>
    <w:rsid w:val="00E700C9"/>
    <w:rsid w:val="00E71458"/>
    <w:rsid w:val="00EB51B3"/>
    <w:rsid w:val="00F13B55"/>
    <w:rsid w:val="00F3453F"/>
    <w:rsid w:val="00F360FE"/>
    <w:rsid w:val="00F9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AE5"/>
  </w:style>
  <w:style w:type="paragraph" w:styleId="1">
    <w:name w:val="heading 1"/>
    <w:basedOn w:val="a"/>
    <w:next w:val="a"/>
    <w:link w:val="10"/>
    <w:qFormat/>
    <w:rsid w:val="00A068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E4F6E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A068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86AE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186AE5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186AE5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footer"/>
    <w:basedOn w:val="a"/>
    <w:rsid w:val="00C3676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6764"/>
  </w:style>
  <w:style w:type="paragraph" w:styleId="a5">
    <w:name w:val="Normal (Web)"/>
    <w:basedOn w:val="a"/>
    <w:uiPriority w:val="99"/>
    <w:unhideWhenUsed/>
    <w:rsid w:val="00AD4EC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E4F6E"/>
    <w:rPr>
      <w:rFonts w:eastAsiaTheme="minorEastAsia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9B3F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06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68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rsid w:val="00A068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06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6D74-AA07-4C27-9745-EC004724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УТВЕРЖДАЮ</vt:lpstr>
    </vt:vector>
  </TitlesOfParts>
  <Company> 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УТВЕРЖДАЮ</dc:title>
  <dc:subject/>
  <dc:creator>U4</dc:creator>
  <cp:keywords/>
  <cp:lastModifiedBy>Карпова Елена Григорьевна</cp:lastModifiedBy>
  <cp:revision>13</cp:revision>
  <cp:lastPrinted>2017-09-26T08:56:00Z</cp:lastPrinted>
  <dcterms:created xsi:type="dcterms:W3CDTF">2017-09-21T12:08:00Z</dcterms:created>
  <dcterms:modified xsi:type="dcterms:W3CDTF">2018-02-13T08:12:00Z</dcterms:modified>
</cp:coreProperties>
</file>